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r w:rsidDel="00000000" w:rsidR="00000000" w:rsidRPr="00000000">
        <w:rPr>
          <w:rtl w:val="0"/>
        </w:rPr>
        <w:t xml:space="preserve">Anatomía y Fisiología: Sumario del año</w:t>
      </w:r>
      <w:r w:rsidDel="00000000" w:rsidR="00000000" w:rsidRPr="00000000">
        <w:rPr>
          <w:rtl w:val="0"/>
        </w:rPr>
      </w:r>
    </w:p>
    <w:p w:rsidR="00000000" w:rsidDel="00000000" w:rsidP="00000000" w:rsidRDefault="00000000" w:rsidRPr="00000000" w14:paraId="00000002">
      <w:pPr>
        <w:pStyle w:val="Heading2"/>
        <w:rPr/>
      </w:pPr>
      <w:r w:rsidDel="00000000" w:rsidR="00000000" w:rsidRPr="00000000">
        <w:rPr>
          <w:rtl w:val="0"/>
        </w:rPr>
        <w:t xml:space="preserve">Primer Semestre</w:t>
      </w:r>
    </w:p>
    <w:p w:rsidR="00000000" w:rsidDel="00000000" w:rsidP="00000000" w:rsidRDefault="00000000" w:rsidRPr="00000000" w14:paraId="00000003">
      <w:pPr>
        <w:pStyle w:val="Heading3"/>
        <w:rPr/>
      </w:pPr>
      <w:r w:rsidDel="00000000" w:rsidR="00000000" w:rsidRPr="00000000">
        <w:rPr>
          <w:rtl w:val="0"/>
        </w:rPr>
        <w:t xml:space="preserve">Organización y Transporte 55 días de enseñanza </w:t>
      </w:r>
    </w:p>
    <w:tbl>
      <w:tblPr>
        <w:tblStyle w:val="Table1"/>
        <w:tblW w:w="10800.0" w:type="dxa"/>
        <w:jc w:val="left"/>
        <w:tblInd w:w="1.0" w:type="dxa"/>
        <w:tblLayout w:type="fixed"/>
        <w:tblLook w:val="0400"/>
      </w:tblPr>
      <w:tblGrid>
        <w:gridCol w:w="1125"/>
        <w:gridCol w:w="3240"/>
        <w:gridCol w:w="3210"/>
        <w:gridCol w:w="3225"/>
        <w:tblGridChange w:id="0">
          <w:tblGrid>
            <w:gridCol w:w="1125"/>
            <w:gridCol w:w="3240"/>
            <w:gridCol w:w="3210"/>
            <w:gridCol w:w="3225"/>
          </w:tblGrid>
        </w:tblGridChange>
      </w:tblGrid>
      <w:tr>
        <w:trPr>
          <w:cantSplit w:val="1"/>
          <w:trHeight w:val="230" w:hRule="atLeast"/>
          <w:tblHeader w:val="1"/>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04">
            <w:pPr>
              <w:spacing w:after="0" w:line="259" w:lineRule="auto"/>
              <w:ind w:left="0" w:firstLine="0"/>
              <w:jc w:val="center"/>
              <w:rPr>
                <w:b w:val="1"/>
                <w:sz w:val="28"/>
                <w:szCs w:val="28"/>
              </w:rPr>
            </w:pPr>
            <w:r w:rsidDel="00000000" w:rsidR="00000000" w:rsidRPr="00000000">
              <w:rPr>
                <w:b w:val="1"/>
                <w:sz w:val="28"/>
                <w:szCs w:val="28"/>
                <w:rtl w:val="0"/>
              </w:rPr>
              <w:t xml:space="preserve">Unidad </w:t>
            </w:r>
          </w:p>
        </w:tc>
        <w:tc>
          <w:tcPr>
            <w:tcBorders>
              <w:top w:color="000000" w:space="0" w:sz="4" w:val="single"/>
              <w:left w:color="000000" w:space="0" w:sz="4" w:val="single"/>
              <w:bottom w:color="000000" w:space="0" w:sz="4" w:val="single"/>
              <w:right w:color="000000" w:space="0" w:sz="4" w:val="single"/>
            </w:tcBorders>
            <w:shd w:fill="0053bc" w:val="clear"/>
          </w:tcPr>
          <w:p w:rsidR="00000000" w:rsidDel="00000000" w:rsidP="00000000" w:rsidRDefault="00000000" w:rsidRPr="00000000" w14:paraId="00000005">
            <w:pPr>
              <w:spacing w:after="0" w:line="259" w:lineRule="auto"/>
              <w:ind w:left="15" w:firstLine="0"/>
              <w:jc w:val="center"/>
              <w:rPr>
                <w:b w:val="1"/>
                <w:color w:val="ffffff"/>
                <w:sz w:val="28"/>
                <w:szCs w:val="28"/>
              </w:rPr>
            </w:pPr>
            <w:r w:rsidDel="00000000" w:rsidR="00000000" w:rsidRPr="00000000">
              <w:rPr>
                <w:b w:val="1"/>
                <w:color w:val="ffffff"/>
                <w:sz w:val="28"/>
                <w:szCs w:val="28"/>
                <w:rtl w:val="0"/>
              </w:rPr>
              <w:t xml:space="preserve">Organization and Transport </w:t>
            </w:r>
          </w:p>
          <w:p w:rsidR="00000000" w:rsidDel="00000000" w:rsidP="00000000" w:rsidRDefault="00000000" w:rsidRPr="00000000" w14:paraId="00000006">
            <w:pPr>
              <w:spacing w:after="0" w:line="259" w:lineRule="auto"/>
              <w:ind w:left="15" w:firstLine="0"/>
              <w:jc w:val="center"/>
              <w:rPr>
                <w:b w:val="1"/>
                <w:color w:val="ffffff"/>
                <w:sz w:val="28"/>
                <w:szCs w:val="28"/>
              </w:rPr>
            </w:pPr>
            <w:r w:rsidDel="00000000" w:rsidR="00000000" w:rsidRPr="00000000">
              <w:rPr>
                <w:b w:val="1"/>
                <w:color w:val="ffffff"/>
                <w:sz w:val="28"/>
                <w:szCs w:val="28"/>
                <w:rtl w:val="0"/>
              </w:rPr>
              <w:t xml:space="preserve"> 17 Days  </w:t>
            </w:r>
          </w:p>
        </w:tc>
        <w:tc>
          <w:tcPr>
            <w:tcBorders>
              <w:top w:color="000000" w:space="0" w:sz="4" w:val="single"/>
              <w:left w:color="000000" w:space="0" w:sz="4" w:val="single"/>
              <w:bottom w:color="000000" w:space="0" w:sz="4" w:val="single"/>
              <w:right w:color="000000" w:space="0" w:sz="4" w:val="single"/>
            </w:tcBorders>
            <w:shd w:fill="0053bc" w:val="clear"/>
          </w:tcPr>
          <w:p w:rsidR="00000000" w:rsidDel="00000000" w:rsidP="00000000" w:rsidRDefault="00000000" w:rsidRPr="00000000" w14:paraId="00000007">
            <w:pPr>
              <w:spacing w:after="0" w:line="259" w:lineRule="auto"/>
              <w:ind w:left="17" w:firstLine="0"/>
              <w:jc w:val="center"/>
              <w:rPr>
                <w:b w:val="1"/>
                <w:color w:val="ffffff"/>
                <w:sz w:val="28"/>
                <w:szCs w:val="28"/>
              </w:rPr>
            </w:pPr>
            <w:r w:rsidDel="00000000" w:rsidR="00000000" w:rsidRPr="00000000">
              <w:rPr>
                <w:b w:val="1"/>
                <w:color w:val="ffffff"/>
                <w:sz w:val="28"/>
                <w:szCs w:val="28"/>
                <w:rtl w:val="0"/>
              </w:rPr>
              <w:t xml:space="preserve">Cardiovascular System</w:t>
            </w:r>
          </w:p>
          <w:p w:rsidR="00000000" w:rsidDel="00000000" w:rsidP="00000000" w:rsidRDefault="00000000" w:rsidRPr="00000000" w14:paraId="00000008">
            <w:pPr>
              <w:spacing w:after="0" w:line="259" w:lineRule="auto"/>
              <w:ind w:left="17" w:firstLine="0"/>
              <w:jc w:val="center"/>
              <w:rPr>
                <w:b w:val="1"/>
                <w:color w:val="ffffff"/>
                <w:sz w:val="28"/>
                <w:szCs w:val="28"/>
              </w:rPr>
            </w:pPr>
            <w:r w:rsidDel="00000000" w:rsidR="00000000" w:rsidRPr="00000000">
              <w:rPr>
                <w:b w:val="1"/>
                <w:color w:val="ffffff"/>
                <w:sz w:val="28"/>
                <w:szCs w:val="28"/>
                <w:rtl w:val="0"/>
              </w:rPr>
              <w:t xml:space="preserve">26 Days  </w:t>
            </w:r>
          </w:p>
        </w:tc>
        <w:tc>
          <w:tcPr>
            <w:tcBorders>
              <w:top w:color="000000" w:space="0" w:sz="4" w:val="single"/>
              <w:left w:color="000000" w:space="0" w:sz="4" w:val="single"/>
              <w:bottom w:color="000000" w:space="0" w:sz="4" w:val="single"/>
              <w:right w:color="000000" w:space="0" w:sz="4" w:val="single"/>
            </w:tcBorders>
            <w:shd w:fill="0053bc" w:val="clear"/>
          </w:tcPr>
          <w:p w:rsidR="00000000" w:rsidDel="00000000" w:rsidP="00000000" w:rsidRDefault="00000000" w:rsidRPr="00000000" w14:paraId="00000009">
            <w:pPr>
              <w:spacing w:after="0" w:line="259" w:lineRule="auto"/>
              <w:ind w:left="16" w:firstLine="0"/>
              <w:jc w:val="center"/>
              <w:rPr>
                <w:b w:val="1"/>
                <w:color w:val="ffffff"/>
                <w:sz w:val="28"/>
                <w:szCs w:val="28"/>
              </w:rPr>
            </w:pPr>
            <w:r w:rsidDel="00000000" w:rsidR="00000000" w:rsidRPr="00000000">
              <w:rPr>
                <w:b w:val="1"/>
                <w:color w:val="ffffff"/>
                <w:sz w:val="28"/>
                <w:szCs w:val="28"/>
                <w:rtl w:val="0"/>
              </w:rPr>
              <w:t xml:space="preserve">Respiratory System</w:t>
            </w:r>
          </w:p>
          <w:p w:rsidR="00000000" w:rsidDel="00000000" w:rsidP="00000000" w:rsidRDefault="00000000" w:rsidRPr="00000000" w14:paraId="0000000A">
            <w:pPr>
              <w:spacing w:after="0" w:line="259" w:lineRule="auto"/>
              <w:ind w:left="16" w:firstLine="0"/>
              <w:jc w:val="center"/>
              <w:rPr>
                <w:b w:val="1"/>
                <w:color w:val="ffffff"/>
                <w:sz w:val="28"/>
                <w:szCs w:val="28"/>
              </w:rPr>
            </w:pPr>
            <w:r w:rsidDel="00000000" w:rsidR="00000000" w:rsidRPr="00000000">
              <w:rPr>
                <w:b w:val="1"/>
                <w:color w:val="ffffff"/>
                <w:sz w:val="28"/>
                <w:szCs w:val="28"/>
                <w:rtl w:val="0"/>
              </w:rPr>
              <w:t xml:space="preserve"> 12 Days </w:t>
            </w:r>
          </w:p>
        </w:tc>
      </w:tr>
      <w:tr>
        <w:trPr>
          <w:cantSplit w:val="1"/>
          <w:trHeight w:val="449"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0B">
            <w:pPr>
              <w:spacing w:after="0" w:line="259" w:lineRule="auto"/>
              <w:ind w:left="0" w:firstLine="0"/>
              <w:jc w:val="center"/>
              <w:rPr>
                <w:b w:val="1"/>
                <w:sz w:val="28"/>
                <w:szCs w:val="28"/>
              </w:rPr>
            </w:pPr>
            <w:r w:rsidDel="00000000" w:rsidR="00000000" w:rsidRPr="00000000">
              <w:rPr>
                <w:b w:val="1"/>
                <w:sz w:val="28"/>
                <w:szCs w:val="28"/>
                <w:rtl w:val="0"/>
              </w:rPr>
              <w:t xml:space="preserve">TEKS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spacing w:after="0" w:line="259" w:lineRule="auto"/>
              <w:ind w:left="91"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7A, 7B, 11A, 11B, 13A, 13B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spacing w:after="0" w:line="259" w:lineRule="auto"/>
              <w:ind w:left="91"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7A, 7B, 8C, 9A, 9B, 10A, 11A, 11B, 11C, </w:t>
            </w:r>
          </w:p>
          <w:p w:rsidR="00000000" w:rsidDel="00000000" w:rsidP="00000000" w:rsidRDefault="00000000" w:rsidRPr="00000000" w14:paraId="0000000E">
            <w:pPr>
              <w:spacing w:after="0" w:line="259" w:lineRule="auto"/>
              <w:ind w:left="91"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13A, 13B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spacing w:after="0" w:line="259" w:lineRule="auto"/>
              <w:ind w:left="91"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7A, 7B, 9A, 9C, 10A, 11A, 11B, 11D </w:t>
            </w:r>
          </w:p>
          <w:p w:rsidR="00000000" w:rsidDel="00000000" w:rsidP="00000000" w:rsidRDefault="00000000" w:rsidRPr="00000000" w14:paraId="00000010">
            <w:pPr>
              <w:spacing w:after="0" w:line="259" w:lineRule="auto"/>
              <w:ind w:left="91"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tc>
      </w:tr>
      <w:tr>
        <w:trPr>
          <w:cantSplit w:val="1"/>
          <w:trHeight w:val="1918"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11">
            <w:pPr>
              <w:spacing w:after="0" w:line="259" w:lineRule="auto"/>
              <w:ind w:left="0" w:firstLine="0"/>
              <w:jc w:val="center"/>
              <w:rPr>
                <w:b w:val="1"/>
                <w:sz w:val="28"/>
                <w:szCs w:val="28"/>
              </w:rPr>
            </w:pPr>
            <w:r w:rsidDel="00000000" w:rsidR="00000000" w:rsidRPr="00000000">
              <w:rPr>
                <w:b w:val="1"/>
                <w:sz w:val="28"/>
                <w:szCs w:val="28"/>
                <w:rtl w:val="0"/>
              </w:rPr>
              <w:t xml:space="preserve">Etapa 1 en una imagen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spacing w:after="33" w:line="259" w:lineRule="auto"/>
              <w:ind w:left="446" w:hanging="355"/>
              <w:rPr>
                <w:rFonts w:ascii="Calibri" w:cs="Calibri" w:eastAsia="Calibri" w:hAnsi="Calibri"/>
                <w:sz w:val="28"/>
                <w:szCs w:val="28"/>
              </w:rPr>
            </w:pPr>
            <w:r w:rsidDel="00000000" w:rsidR="00000000" w:rsidRPr="00000000">
              <w:rPr>
                <w:b w:val="1"/>
                <w:sz w:val="28"/>
                <w:szCs w:val="28"/>
                <w:rtl w:val="0"/>
              </w:rPr>
              <w:t xml:space="preserve">Comprensión permanente</w:t>
            </w:r>
            <w:r w:rsidDel="00000000" w:rsidR="00000000" w:rsidRPr="00000000">
              <w:rPr>
                <w:rFonts w:ascii="Calibri" w:cs="Calibri" w:eastAsia="Calibri" w:hAnsi="Calibri"/>
                <w:b w:val="1"/>
                <w:sz w:val="28"/>
                <w:szCs w:val="28"/>
                <w:rtl w:val="0"/>
              </w:rPr>
              <w:t xml:space="preserve"> </w:t>
            </w:r>
            <w:r w:rsidDel="00000000" w:rsidR="00000000" w:rsidRPr="00000000">
              <w:rPr>
                <w:rtl w:val="0"/>
              </w:rPr>
            </w:r>
          </w:p>
          <w:p w:rsidR="00000000" w:rsidDel="00000000" w:rsidP="00000000" w:rsidRDefault="00000000" w:rsidRPr="00000000" w14:paraId="00000013">
            <w:pPr>
              <w:numPr>
                <w:ilvl w:val="0"/>
                <w:numId w:val="14"/>
              </w:numPr>
              <w:spacing w:after="0" w:line="259" w:lineRule="auto"/>
              <w:ind w:left="446" w:right="48" w:hanging="355"/>
              <w:rPr>
                <w:rFonts w:ascii="Calibri" w:cs="Calibri" w:eastAsia="Calibri" w:hAnsi="Calibri"/>
                <w:sz w:val="28"/>
                <w:szCs w:val="28"/>
              </w:rPr>
            </w:pPr>
            <w:r w:rsidDel="00000000" w:rsidR="00000000" w:rsidRPr="00000000">
              <w:rPr>
                <w:sz w:val="28"/>
                <w:szCs w:val="28"/>
                <w:rtl w:val="0"/>
              </w:rPr>
              <w:t xml:space="preserve">Muchos procesos trabajan conjuntamente para mantener la homeostasis con el fin de que los organismos sobrevivan.  </w:t>
            </w:r>
          </w:p>
          <w:p w:rsidR="00000000" w:rsidDel="00000000" w:rsidP="00000000" w:rsidRDefault="00000000" w:rsidRPr="00000000" w14:paraId="00000014">
            <w:pPr>
              <w:numPr>
                <w:ilvl w:val="0"/>
                <w:numId w:val="14"/>
              </w:numPr>
              <w:spacing w:after="0" w:line="259" w:lineRule="auto"/>
              <w:ind w:left="446" w:right="48" w:hanging="355"/>
              <w:rPr>
                <w:rFonts w:ascii="Calibri" w:cs="Calibri" w:eastAsia="Calibri" w:hAnsi="Calibri"/>
                <w:sz w:val="28"/>
                <w:szCs w:val="28"/>
              </w:rPr>
            </w:pPr>
            <w:r w:rsidDel="00000000" w:rsidR="00000000" w:rsidRPr="00000000">
              <w:rPr>
                <w:sz w:val="28"/>
                <w:szCs w:val="28"/>
                <w:rtl w:val="0"/>
              </w:rPr>
              <w:t xml:space="preserve">La estructura está relacionada con la función</w:t>
            </w:r>
            <w:r w:rsidDel="00000000" w:rsidR="00000000" w:rsidRPr="00000000">
              <w:rPr>
                <w:rFonts w:ascii="Calibri" w:cs="Calibri" w:eastAsia="Calibri" w:hAnsi="Calibri"/>
                <w:sz w:val="28"/>
                <w:szCs w:val="28"/>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spacing w:after="0" w:line="259" w:lineRule="auto"/>
              <w:ind w:left="440" w:hanging="270"/>
              <w:rPr>
                <w:rFonts w:ascii="Calibri" w:cs="Calibri" w:eastAsia="Calibri" w:hAnsi="Calibri"/>
                <w:sz w:val="28"/>
                <w:szCs w:val="28"/>
              </w:rPr>
            </w:pPr>
            <w:r w:rsidDel="00000000" w:rsidR="00000000" w:rsidRPr="00000000">
              <w:rPr>
                <w:b w:val="1"/>
                <w:sz w:val="26"/>
                <w:szCs w:val="26"/>
                <w:rtl w:val="0"/>
              </w:rPr>
              <w:t xml:space="preserve">Comprensión permanente</w:t>
            </w:r>
            <w:r w:rsidDel="00000000" w:rsidR="00000000" w:rsidRPr="00000000">
              <w:rPr>
                <w:rFonts w:ascii="Calibri" w:cs="Calibri" w:eastAsia="Calibri" w:hAnsi="Calibri"/>
                <w:b w:val="1"/>
                <w:sz w:val="28"/>
                <w:szCs w:val="28"/>
                <w:rtl w:val="0"/>
              </w:rPr>
              <w:t xml:space="preserve"> </w:t>
            </w:r>
            <w:r w:rsidDel="00000000" w:rsidR="00000000" w:rsidRPr="00000000">
              <w:rPr>
                <w:rtl w:val="0"/>
              </w:rPr>
            </w:r>
          </w:p>
          <w:p w:rsidR="00000000" w:rsidDel="00000000" w:rsidP="00000000" w:rsidRDefault="00000000" w:rsidRPr="00000000" w14:paraId="00000016">
            <w:pPr>
              <w:numPr>
                <w:ilvl w:val="0"/>
                <w:numId w:val="1"/>
              </w:numPr>
              <w:spacing w:after="0" w:line="259" w:lineRule="auto"/>
              <w:ind w:left="440" w:hanging="270"/>
              <w:rPr>
                <w:rFonts w:ascii="Calibri" w:cs="Calibri" w:eastAsia="Calibri" w:hAnsi="Calibri"/>
                <w:sz w:val="28"/>
                <w:szCs w:val="28"/>
              </w:rPr>
            </w:pPr>
            <w:r w:rsidDel="00000000" w:rsidR="00000000" w:rsidRPr="00000000">
              <w:rPr>
                <w:sz w:val="28"/>
                <w:szCs w:val="28"/>
                <w:rtl w:val="0"/>
              </w:rPr>
              <w:t xml:space="preserve">El sistema cardiovascular desempeña un papel vital en la homeostasis corporal y la distribución de sustancias. </w:t>
            </w:r>
          </w:p>
          <w:p w:rsidR="00000000" w:rsidDel="00000000" w:rsidP="00000000" w:rsidRDefault="00000000" w:rsidRPr="00000000" w14:paraId="00000017">
            <w:pPr>
              <w:numPr>
                <w:ilvl w:val="0"/>
                <w:numId w:val="1"/>
              </w:numPr>
              <w:spacing w:after="0" w:line="259" w:lineRule="auto"/>
              <w:ind w:left="440" w:hanging="270"/>
              <w:rPr>
                <w:rFonts w:ascii="Calibri" w:cs="Calibri" w:eastAsia="Calibri" w:hAnsi="Calibri"/>
                <w:sz w:val="28"/>
                <w:szCs w:val="28"/>
              </w:rPr>
            </w:pPr>
            <w:r w:rsidDel="00000000" w:rsidR="00000000" w:rsidRPr="00000000">
              <w:rPr>
                <w:sz w:val="28"/>
                <w:szCs w:val="28"/>
                <w:rtl w:val="0"/>
              </w:rPr>
              <w:t xml:space="preserve">Las tecnologías de células madre alterarán el futuro de los tratamientos médicos. </w:t>
            </w:r>
          </w:p>
          <w:p w:rsidR="00000000" w:rsidDel="00000000" w:rsidP="00000000" w:rsidRDefault="00000000" w:rsidRPr="00000000" w14:paraId="00000018">
            <w:pPr>
              <w:numPr>
                <w:ilvl w:val="0"/>
                <w:numId w:val="1"/>
              </w:numPr>
              <w:spacing w:after="0" w:line="259" w:lineRule="auto"/>
              <w:ind w:left="440" w:hanging="270"/>
              <w:rPr>
                <w:rFonts w:ascii="Calibri" w:cs="Calibri" w:eastAsia="Calibri" w:hAnsi="Calibri"/>
                <w:sz w:val="28"/>
                <w:szCs w:val="28"/>
              </w:rPr>
            </w:pPr>
            <w:r w:rsidDel="00000000" w:rsidR="00000000" w:rsidRPr="00000000">
              <w:rPr>
                <w:sz w:val="28"/>
                <w:szCs w:val="28"/>
                <w:rtl w:val="0"/>
              </w:rPr>
              <w:t xml:space="preserve">La dieta, el ejercicio y la genética determinan la salud cardiovascular</w:t>
            </w:r>
            <w:r w:rsidDel="00000000" w:rsidR="00000000" w:rsidRPr="00000000">
              <w:rPr>
                <w:rFonts w:ascii="Calibri" w:cs="Calibri" w:eastAsia="Calibri" w:hAnsi="Calibri"/>
                <w:sz w:val="28"/>
                <w:szCs w:val="28"/>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spacing w:after="0" w:line="259" w:lineRule="auto"/>
              <w:ind w:left="435" w:hanging="270"/>
              <w:rPr>
                <w:rFonts w:ascii="Calibri" w:cs="Calibri" w:eastAsia="Calibri" w:hAnsi="Calibri"/>
                <w:sz w:val="28"/>
                <w:szCs w:val="28"/>
              </w:rPr>
            </w:pPr>
            <w:r w:rsidDel="00000000" w:rsidR="00000000" w:rsidRPr="00000000">
              <w:rPr>
                <w:b w:val="1"/>
                <w:sz w:val="26"/>
                <w:szCs w:val="26"/>
                <w:rtl w:val="0"/>
              </w:rPr>
              <w:t xml:space="preserve">Comprensión permanente</w:t>
            </w:r>
            <w:r w:rsidDel="00000000" w:rsidR="00000000" w:rsidRPr="00000000">
              <w:rPr>
                <w:rFonts w:ascii="Calibri" w:cs="Calibri" w:eastAsia="Calibri" w:hAnsi="Calibri"/>
                <w:b w:val="1"/>
                <w:sz w:val="28"/>
                <w:szCs w:val="28"/>
                <w:rtl w:val="0"/>
              </w:rPr>
              <w:t xml:space="preserve"> </w:t>
            </w:r>
            <w:r w:rsidDel="00000000" w:rsidR="00000000" w:rsidRPr="00000000">
              <w:rPr>
                <w:rtl w:val="0"/>
              </w:rPr>
            </w:r>
          </w:p>
          <w:p w:rsidR="00000000" w:rsidDel="00000000" w:rsidP="00000000" w:rsidRDefault="00000000" w:rsidRPr="00000000" w14:paraId="0000001A">
            <w:pPr>
              <w:numPr>
                <w:ilvl w:val="0"/>
                <w:numId w:val="2"/>
              </w:numPr>
              <w:spacing w:after="0" w:line="259" w:lineRule="auto"/>
              <w:ind w:left="435" w:hanging="270"/>
              <w:rPr>
                <w:rFonts w:ascii="Calibri" w:cs="Calibri" w:eastAsia="Calibri" w:hAnsi="Calibri"/>
                <w:sz w:val="28"/>
                <w:szCs w:val="28"/>
              </w:rPr>
            </w:pPr>
            <w:r w:rsidDel="00000000" w:rsidR="00000000" w:rsidRPr="00000000">
              <w:rPr>
                <w:sz w:val="28"/>
                <w:szCs w:val="28"/>
                <w:rtl w:val="0"/>
              </w:rPr>
              <w:t xml:space="preserve">El intercambio gaseoso del sistema respiratorio desempeña un papel vital en la homeostasis corporal. </w:t>
            </w:r>
          </w:p>
          <w:p w:rsidR="00000000" w:rsidDel="00000000" w:rsidP="00000000" w:rsidRDefault="00000000" w:rsidRPr="00000000" w14:paraId="0000001B">
            <w:pPr>
              <w:numPr>
                <w:ilvl w:val="0"/>
                <w:numId w:val="2"/>
              </w:numPr>
              <w:spacing w:after="0" w:line="259" w:lineRule="auto"/>
              <w:ind w:left="435" w:hanging="270"/>
              <w:rPr>
                <w:rFonts w:ascii="Calibri" w:cs="Calibri" w:eastAsia="Calibri" w:hAnsi="Calibri"/>
                <w:sz w:val="28"/>
                <w:szCs w:val="28"/>
              </w:rPr>
            </w:pPr>
            <w:r w:rsidDel="00000000" w:rsidR="00000000" w:rsidRPr="00000000">
              <w:rPr>
                <w:sz w:val="28"/>
                <w:szCs w:val="28"/>
                <w:rtl w:val="0"/>
              </w:rPr>
              <w:t xml:space="preserve">Los factores ambientales y el estilo de vida influyen en la salud respiratoria. </w:t>
            </w:r>
          </w:p>
          <w:p w:rsidR="00000000" w:rsidDel="00000000" w:rsidP="00000000" w:rsidRDefault="00000000" w:rsidRPr="00000000" w14:paraId="0000001C">
            <w:pPr>
              <w:numPr>
                <w:ilvl w:val="0"/>
                <w:numId w:val="2"/>
              </w:numPr>
              <w:spacing w:after="0" w:line="259" w:lineRule="auto"/>
              <w:ind w:left="435" w:hanging="270"/>
              <w:rPr>
                <w:rFonts w:ascii="Calibri" w:cs="Calibri" w:eastAsia="Calibri" w:hAnsi="Calibri"/>
                <w:sz w:val="28"/>
                <w:szCs w:val="28"/>
              </w:rPr>
            </w:pPr>
            <w:r w:rsidDel="00000000" w:rsidR="00000000" w:rsidRPr="00000000">
              <w:rPr>
                <w:sz w:val="28"/>
                <w:szCs w:val="28"/>
                <w:rtl w:val="0"/>
              </w:rPr>
              <w:t xml:space="preserve">La eficiencia respiratoria y cardiovascular está estrechamente relacionada con la salud general del organismo</w:t>
            </w:r>
            <w:r w:rsidDel="00000000" w:rsidR="00000000" w:rsidRPr="00000000">
              <w:rPr>
                <w:rFonts w:ascii="Calibri" w:cs="Calibri" w:eastAsia="Calibri" w:hAnsi="Calibri"/>
                <w:sz w:val="28"/>
                <w:szCs w:val="28"/>
                <w:rtl w:val="0"/>
              </w:rPr>
              <w:t xml:space="preserve">. </w:t>
            </w:r>
          </w:p>
        </w:tc>
      </w:tr>
    </w:tbl>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pStyle w:val="Heading2"/>
        <w:rPr/>
      </w:pPr>
      <w:r w:rsidDel="00000000" w:rsidR="00000000" w:rsidRPr="00000000">
        <w:rPr>
          <w:rtl w:val="0"/>
        </w:rPr>
        <w:t xml:space="preserve">Excreción 18 días de enseñanza  </w:t>
      </w:r>
    </w:p>
    <w:tbl>
      <w:tblPr>
        <w:tblStyle w:val="Table2"/>
        <w:tblW w:w="10842.0" w:type="dxa"/>
        <w:jc w:val="left"/>
        <w:tblInd w:w="1.0" w:type="dxa"/>
        <w:tblLayout w:type="fixed"/>
        <w:tblLook w:val="0400"/>
      </w:tblPr>
      <w:tblGrid>
        <w:gridCol w:w="1144"/>
        <w:gridCol w:w="4848"/>
        <w:gridCol w:w="4850"/>
        <w:tblGridChange w:id="0">
          <w:tblGrid>
            <w:gridCol w:w="1144"/>
            <w:gridCol w:w="4848"/>
            <w:gridCol w:w="4850"/>
          </w:tblGrid>
        </w:tblGridChange>
      </w:tblGrid>
      <w:tr>
        <w:trPr>
          <w:cantSplit w:val="1"/>
          <w:trHeight w:val="231" w:hRule="atLeast"/>
          <w:tblHeader w:val="1"/>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31">
            <w:pPr>
              <w:spacing w:after="0" w:line="259" w:lineRule="auto"/>
              <w:ind w:left="0" w:firstLine="0"/>
              <w:jc w:val="center"/>
              <w:rPr>
                <w:b w:val="1"/>
                <w:sz w:val="28"/>
                <w:szCs w:val="28"/>
              </w:rPr>
            </w:pPr>
            <w:r w:rsidDel="00000000" w:rsidR="00000000" w:rsidRPr="00000000">
              <w:rPr>
                <w:b w:val="1"/>
                <w:sz w:val="28"/>
                <w:szCs w:val="28"/>
                <w:rtl w:val="0"/>
              </w:rPr>
              <w:t xml:space="preserve">Unidad </w:t>
            </w:r>
          </w:p>
        </w:tc>
        <w:tc>
          <w:tcPr>
            <w:tcBorders>
              <w:top w:color="000000" w:space="0" w:sz="4" w:val="single"/>
              <w:left w:color="000000" w:space="0" w:sz="4" w:val="single"/>
              <w:bottom w:color="000000" w:space="0" w:sz="4" w:val="single"/>
              <w:right w:color="000000" w:space="0" w:sz="4" w:val="single"/>
            </w:tcBorders>
            <w:shd w:fill="0053bc" w:val="clear"/>
          </w:tcPr>
          <w:p w:rsidR="00000000" w:rsidDel="00000000" w:rsidP="00000000" w:rsidRDefault="00000000" w:rsidRPr="00000000" w14:paraId="00000032">
            <w:pPr>
              <w:spacing w:after="0" w:line="259" w:lineRule="auto"/>
              <w:ind w:left="60" w:firstLine="0"/>
              <w:jc w:val="center"/>
              <w:rPr>
                <w:b w:val="1"/>
                <w:color w:val="ffffff"/>
                <w:sz w:val="28"/>
                <w:szCs w:val="28"/>
              </w:rPr>
            </w:pPr>
            <w:r w:rsidDel="00000000" w:rsidR="00000000" w:rsidRPr="00000000">
              <w:rPr>
                <w:b w:val="1"/>
                <w:color w:val="ffffff"/>
                <w:sz w:val="28"/>
                <w:szCs w:val="28"/>
                <w:rtl w:val="0"/>
              </w:rPr>
              <w:t xml:space="preserve">Sistema urinario - 8 días </w:t>
            </w:r>
          </w:p>
        </w:tc>
        <w:tc>
          <w:tcPr>
            <w:tcBorders>
              <w:top w:color="000000" w:space="0" w:sz="4" w:val="single"/>
              <w:left w:color="000000" w:space="0" w:sz="4" w:val="single"/>
              <w:bottom w:color="000000" w:space="0" w:sz="4" w:val="single"/>
              <w:right w:color="000000" w:space="0" w:sz="4" w:val="single"/>
            </w:tcBorders>
            <w:shd w:fill="0053bc" w:val="clear"/>
          </w:tcPr>
          <w:p w:rsidR="00000000" w:rsidDel="00000000" w:rsidP="00000000" w:rsidRDefault="00000000" w:rsidRPr="00000000" w14:paraId="00000033">
            <w:pPr>
              <w:spacing w:after="0" w:line="259" w:lineRule="auto"/>
              <w:ind w:left="72" w:firstLine="0"/>
              <w:jc w:val="center"/>
              <w:rPr>
                <w:b w:val="1"/>
                <w:color w:val="ffffff"/>
                <w:sz w:val="28"/>
                <w:szCs w:val="28"/>
              </w:rPr>
            </w:pPr>
            <w:r w:rsidDel="00000000" w:rsidR="00000000" w:rsidRPr="00000000">
              <w:rPr>
                <w:b w:val="1"/>
                <w:color w:val="ffffff"/>
                <w:sz w:val="28"/>
                <w:szCs w:val="28"/>
                <w:rtl w:val="0"/>
              </w:rPr>
              <w:t xml:space="preserve">Aparato digestivo - 10 días</w:t>
            </w:r>
          </w:p>
        </w:tc>
      </w:tr>
      <w:tr>
        <w:trPr>
          <w:cantSplit w:val="1"/>
          <w:trHeight w:val="452"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34">
            <w:pPr>
              <w:spacing w:after="0" w:line="259" w:lineRule="auto"/>
              <w:ind w:left="0" w:firstLine="0"/>
              <w:jc w:val="center"/>
              <w:rPr>
                <w:b w:val="1"/>
                <w:sz w:val="28"/>
                <w:szCs w:val="28"/>
              </w:rPr>
            </w:pPr>
            <w:r w:rsidDel="00000000" w:rsidR="00000000" w:rsidRPr="00000000">
              <w:rPr>
                <w:b w:val="1"/>
                <w:sz w:val="28"/>
                <w:szCs w:val="28"/>
                <w:rtl w:val="0"/>
              </w:rPr>
              <w:t xml:space="preserve">TEKS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spacing w:after="0" w:line="259" w:lineRule="auto"/>
              <w:ind w:left="108"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7A, 7B, 9A, 9B, 9C, 11A, 11B, 11C, 11D, </w:t>
            </w:r>
          </w:p>
          <w:p w:rsidR="00000000" w:rsidDel="00000000" w:rsidP="00000000" w:rsidRDefault="00000000" w:rsidRPr="00000000" w14:paraId="00000036">
            <w:pPr>
              <w:spacing w:after="0" w:line="259" w:lineRule="auto"/>
              <w:ind w:left="108"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13B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spacing w:after="0" w:line="259" w:lineRule="auto"/>
              <w:ind w:left="108"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5A, 5B, 5C, 5D, 7A, 7B, 11A, 11B </w:t>
            </w:r>
          </w:p>
          <w:p w:rsidR="00000000" w:rsidDel="00000000" w:rsidP="00000000" w:rsidRDefault="00000000" w:rsidRPr="00000000" w14:paraId="00000038">
            <w:pPr>
              <w:spacing w:after="0" w:line="259" w:lineRule="auto"/>
              <w:ind w:left="108"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tc>
      </w:tr>
      <w:tr>
        <w:trPr>
          <w:cantSplit w:val="1"/>
          <w:trHeight w:val="2431"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39">
            <w:pPr>
              <w:spacing w:after="0" w:line="259" w:lineRule="auto"/>
              <w:ind w:left="0"/>
              <w:jc w:val="center"/>
              <w:rPr>
                <w:b w:val="1"/>
                <w:sz w:val="28"/>
                <w:szCs w:val="28"/>
              </w:rPr>
            </w:pPr>
            <w:r w:rsidDel="00000000" w:rsidR="00000000" w:rsidRPr="00000000">
              <w:rPr>
                <w:b w:val="1"/>
                <w:sz w:val="28"/>
                <w:szCs w:val="28"/>
                <w:rtl w:val="0"/>
              </w:rPr>
              <w:t xml:space="preserve">Etapa 1 en una imagen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spacing w:after="0" w:line="259" w:lineRule="auto"/>
              <w:ind w:left="108" w:firstLine="0"/>
              <w:rPr>
                <w:rFonts w:ascii="Calibri" w:cs="Calibri" w:eastAsia="Calibri" w:hAnsi="Calibri"/>
                <w:sz w:val="28"/>
                <w:szCs w:val="28"/>
              </w:rPr>
            </w:pPr>
            <w:r w:rsidDel="00000000" w:rsidR="00000000" w:rsidRPr="00000000">
              <w:rPr>
                <w:b w:val="1"/>
                <w:sz w:val="28"/>
                <w:szCs w:val="28"/>
                <w:rtl w:val="0"/>
              </w:rPr>
              <w:t xml:space="preserve">Comprensión permanente</w:t>
            </w:r>
            <w:r w:rsidDel="00000000" w:rsidR="00000000" w:rsidRPr="00000000">
              <w:rPr>
                <w:rFonts w:ascii="Calibri" w:cs="Calibri" w:eastAsia="Calibri" w:hAnsi="Calibri"/>
                <w:b w:val="1"/>
                <w:sz w:val="28"/>
                <w:szCs w:val="28"/>
                <w:rtl w:val="0"/>
              </w:rPr>
              <w:t xml:space="preserve"> </w:t>
            </w:r>
            <w:r w:rsidDel="00000000" w:rsidR="00000000" w:rsidRPr="00000000">
              <w:rPr>
                <w:rtl w:val="0"/>
              </w:rPr>
            </w:r>
          </w:p>
          <w:p w:rsidR="00000000" w:rsidDel="00000000" w:rsidP="00000000" w:rsidRDefault="00000000" w:rsidRPr="00000000" w14:paraId="0000003B">
            <w:pPr>
              <w:numPr>
                <w:ilvl w:val="0"/>
                <w:numId w:val="3"/>
              </w:numPr>
              <w:spacing w:after="0" w:line="259" w:lineRule="auto"/>
              <w:ind w:left="446" w:hanging="360"/>
              <w:rPr>
                <w:rFonts w:ascii="Calibri" w:cs="Calibri" w:eastAsia="Calibri" w:hAnsi="Calibri"/>
                <w:sz w:val="28"/>
                <w:szCs w:val="28"/>
              </w:rPr>
            </w:pPr>
            <w:r w:rsidDel="00000000" w:rsidR="00000000" w:rsidRPr="00000000">
              <w:rPr>
                <w:sz w:val="28"/>
                <w:szCs w:val="28"/>
                <w:rtl w:val="0"/>
              </w:rPr>
              <w:t xml:space="preserve">El sistema urinario desempeña funciones homeostáticas al eliminar los desechos nitrogenados del organismo y regular el equilibrio hídrico, electrolítico y ácido-base de la sangre. </w:t>
            </w:r>
          </w:p>
          <w:p w:rsidR="00000000" w:rsidDel="00000000" w:rsidP="00000000" w:rsidRDefault="00000000" w:rsidRPr="00000000" w14:paraId="0000003C">
            <w:pPr>
              <w:numPr>
                <w:ilvl w:val="0"/>
                <w:numId w:val="3"/>
              </w:numPr>
              <w:spacing w:after="0" w:line="259" w:lineRule="auto"/>
              <w:ind w:left="446" w:hanging="360"/>
              <w:rPr>
                <w:rFonts w:ascii="Calibri" w:cs="Calibri" w:eastAsia="Calibri" w:hAnsi="Calibri"/>
                <w:sz w:val="28"/>
                <w:szCs w:val="28"/>
              </w:rPr>
            </w:pPr>
            <w:r w:rsidDel="00000000" w:rsidR="00000000" w:rsidRPr="00000000">
              <w:rPr>
                <w:sz w:val="28"/>
                <w:szCs w:val="28"/>
                <w:rtl w:val="0"/>
              </w:rPr>
              <w:t xml:space="preserve">La composición de la orina (análisis de orina) es un indicador de la salud general del organismo. </w:t>
            </w:r>
          </w:p>
          <w:p w:rsidR="00000000" w:rsidDel="00000000" w:rsidP="00000000" w:rsidRDefault="00000000" w:rsidRPr="00000000" w14:paraId="0000003D">
            <w:pPr>
              <w:numPr>
                <w:ilvl w:val="0"/>
                <w:numId w:val="3"/>
              </w:numPr>
              <w:spacing w:after="0" w:line="259" w:lineRule="auto"/>
              <w:ind w:left="446" w:hanging="360"/>
              <w:rPr>
                <w:rFonts w:ascii="Calibri" w:cs="Calibri" w:eastAsia="Calibri" w:hAnsi="Calibri"/>
                <w:sz w:val="28"/>
                <w:szCs w:val="28"/>
              </w:rPr>
            </w:pPr>
            <w:r w:rsidDel="00000000" w:rsidR="00000000" w:rsidRPr="00000000">
              <w:rPr>
                <w:sz w:val="28"/>
                <w:szCs w:val="28"/>
                <w:rtl w:val="0"/>
              </w:rPr>
              <w:t xml:space="preserve">Aunque un organismo puede sobrevivir sin algunos órganos, como el estómago o el bazo, no lo hará sin un riñón o medios artificiales de filtración de la sangre. </w:t>
            </w:r>
          </w:p>
          <w:p w:rsidR="00000000" w:rsidDel="00000000" w:rsidP="00000000" w:rsidRDefault="00000000" w:rsidRPr="00000000" w14:paraId="0000003E">
            <w:pPr>
              <w:numPr>
                <w:ilvl w:val="0"/>
                <w:numId w:val="3"/>
              </w:numPr>
              <w:spacing w:after="0" w:line="259" w:lineRule="auto"/>
              <w:ind w:left="446" w:hanging="360"/>
              <w:rPr>
                <w:rFonts w:ascii="Calibri" w:cs="Calibri" w:eastAsia="Calibri" w:hAnsi="Calibri"/>
                <w:sz w:val="28"/>
                <w:szCs w:val="28"/>
              </w:rPr>
            </w:pPr>
            <w:r w:rsidDel="00000000" w:rsidR="00000000" w:rsidRPr="00000000">
              <w:rPr>
                <w:sz w:val="28"/>
                <w:szCs w:val="28"/>
                <w:rtl w:val="0"/>
              </w:rPr>
              <w:t xml:space="preserve">El envejecimiento en general provoca una disminución de la eficacia y un aumento de los posibles trastornos</w:t>
            </w:r>
            <w:r w:rsidDel="00000000" w:rsidR="00000000" w:rsidRPr="00000000">
              <w:rPr>
                <w:rFonts w:ascii="Calibri" w:cs="Calibri" w:eastAsia="Calibri" w:hAnsi="Calibri"/>
                <w:sz w:val="28"/>
                <w:szCs w:val="28"/>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spacing w:after="33" w:line="259" w:lineRule="auto"/>
              <w:ind w:left="108" w:firstLine="0"/>
              <w:rPr>
                <w:rFonts w:ascii="Calibri" w:cs="Calibri" w:eastAsia="Calibri" w:hAnsi="Calibri"/>
                <w:sz w:val="28"/>
                <w:szCs w:val="28"/>
              </w:rPr>
            </w:pPr>
            <w:r w:rsidDel="00000000" w:rsidR="00000000" w:rsidRPr="00000000">
              <w:rPr>
                <w:b w:val="1"/>
                <w:sz w:val="28"/>
                <w:szCs w:val="28"/>
                <w:rtl w:val="0"/>
              </w:rPr>
              <w:t xml:space="preserve">Comprensión permanente</w:t>
            </w:r>
            <w:r w:rsidDel="00000000" w:rsidR="00000000" w:rsidRPr="00000000">
              <w:rPr>
                <w:rFonts w:ascii="Calibri" w:cs="Calibri" w:eastAsia="Calibri" w:hAnsi="Calibri"/>
                <w:b w:val="1"/>
                <w:sz w:val="28"/>
                <w:szCs w:val="28"/>
                <w:rtl w:val="0"/>
              </w:rPr>
              <w:t xml:space="preserve"> </w:t>
            </w:r>
            <w:r w:rsidDel="00000000" w:rsidR="00000000" w:rsidRPr="00000000">
              <w:rPr>
                <w:rtl w:val="0"/>
              </w:rPr>
            </w:r>
          </w:p>
          <w:p w:rsidR="00000000" w:rsidDel="00000000" w:rsidP="00000000" w:rsidRDefault="00000000" w:rsidRPr="00000000" w14:paraId="00000040">
            <w:pPr>
              <w:numPr>
                <w:ilvl w:val="0"/>
                <w:numId w:val="4"/>
              </w:numPr>
              <w:spacing w:after="0" w:line="259" w:lineRule="auto"/>
              <w:ind w:left="360" w:right="31" w:hanging="360"/>
              <w:rPr>
                <w:rFonts w:ascii="Calibri" w:cs="Calibri" w:eastAsia="Calibri" w:hAnsi="Calibri"/>
                <w:sz w:val="28"/>
                <w:szCs w:val="28"/>
              </w:rPr>
            </w:pPr>
            <w:r w:rsidDel="00000000" w:rsidR="00000000" w:rsidRPr="00000000">
              <w:rPr>
                <w:sz w:val="28"/>
                <w:szCs w:val="28"/>
                <w:rtl w:val="0"/>
              </w:rPr>
              <w:t xml:space="preserve">El sistema digestivo desempeña un papel homeostático vital en el suministro de nutrientes en forma utilizable a todas las células. </w:t>
            </w:r>
          </w:p>
          <w:p w:rsidR="00000000" w:rsidDel="00000000" w:rsidP="00000000" w:rsidRDefault="00000000" w:rsidRPr="00000000" w14:paraId="00000041">
            <w:pPr>
              <w:numPr>
                <w:ilvl w:val="0"/>
                <w:numId w:val="4"/>
              </w:numPr>
              <w:spacing w:after="0" w:line="259" w:lineRule="auto"/>
              <w:ind w:left="360" w:right="31" w:hanging="360"/>
              <w:rPr>
                <w:rFonts w:ascii="Calibri" w:cs="Calibri" w:eastAsia="Calibri" w:hAnsi="Calibri"/>
                <w:sz w:val="28"/>
                <w:szCs w:val="28"/>
              </w:rPr>
            </w:pPr>
            <w:r w:rsidDel="00000000" w:rsidR="00000000" w:rsidRPr="00000000">
              <w:rPr>
                <w:sz w:val="28"/>
                <w:szCs w:val="28"/>
                <w:rtl w:val="0"/>
              </w:rPr>
              <w:t xml:space="preserve">Las estructuras que aumentan la superficie mejoran enormemente el transporte de nutrientes. </w:t>
            </w:r>
          </w:p>
          <w:p w:rsidR="00000000" w:rsidDel="00000000" w:rsidP="00000000" w:rsidRDefault="00000000" w:rsidRPr="00000000" w14:paraId="00000042">
            <w:pPr>
              <w:numPr>
                <w:ilvl w:val="0"/>
                <w:numId w:val="4"/>
              </w:numPr>
              <w:spacing w:after="0" w:line="259" w:lineRule="auto"/>
              <w:ind w:left="360" w:right="31" w:hanging="360"/>
              <w:rPr>
                <w:rFonts w:ascii="Calibri" w:cs="Calibri" w:eastAsia="Calibri" w:hAnsi="Calibri"/>
                <w:sz w:val="28"/>
                <w:szCs w:val="28"/>
              </w:rPr>
            </w:pPr>
            <w:r w:rsidDel="00000000" w:rsidR="00000000" w:rsidRPr="00000000">
              <w:rPr>
                <w:sz w:val="28"/>
                <w:szCs w:val="28"/>
                <w:rtl w:val="0"/>
              </w:rPr>
              <w:t xml:space="preserve">Los factores ambientales y el estilo de vida (especialmente los hábitos alimentarios poco saludables y la obesidad) influyen en la salud</w:t>
            </w:r>
            <w:r w:rsidDel="00000000" w:rsidR="00000000" w:rsidRPr="00000000">
              <w:rPr>
                <w:rFonts w:ascii="Calibri" w:cs="Calibri" w:eastAsia="Calibri" w:hAnsi="Calibri"/>
                <w:sz w:val="28"/>
                <w:szCs w:val="28"/>
                <w:rtl w:val="0"/>
              </w:rPr>
              <w:t xml:space="preserve">. </w:t>
            </w:r>
          </w:p>
        </w:tc>
      </w:tr>
    </w:tbl>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spacing w:after="0" w:line="259" w:lineRule="auto"/>
        <w:ind w:left="0" w:firstLine="0"/>
        <w:rPr>
          <w:b w:val="1"/>
        </w:rPr>
      </w:pPr>
      <w:r w:rsidDel="00000000" w:rsidR="00000000" w:rsidRPr="00000000">
        <w:rPr>
          <w:rtl w:val="0"/>
        </w:rPr>
      </w:r>
    </w:p>
    <w:p w:rsidR="00000000" w:rsidDel="00000000" w:rsidP="00000000" w:rsidRDefault="00000000" w:rsidRPr="00000000" w14:paraId="00000056">
      <w:pPr>
        <w:pStyle w:val="Heading3"/>
        <w:rPr/>
      </w:pPr>
      <w:r w:rsidDel="00000000" w:rsidR="00000000" w:rsidRPr="00000000">
        <w:rPr>
          <w:rtl w:val="0"/>
        </w:rPr>
        <w:t xml:space="preserve">Primer y segundo semestre</w:t>
      </w:r>
    </w:p>
    <w:p w:rsidR="00000000" w:rsidDel="00000000" w:rsidP="00000000" w:rsidRDefault="00000000" w:rsidRPr="00000000" w14:paraId="00000057">
      <w:pPr>
        <w:pStyle w:val="Heading3"/>
        <w:rPr/>
      </w:pPr>
      <w:r w:rsidDel="00000000" w:rsidR="00000000" w:rsidRPr="00000000">
        <w:rPr>
          <w:rtl w:val="0"/>
        </w:rPr>
        <w:t xml:space="preserve">Protección 20 días de enseñanza</w:t>
      </w:r>
    </w:p>
    <w:tbl>
      <w:tblPr>
        <w:tblStyle w:val="Table3"/>
        <w:tblW w:w="10837.0" w:type="dxa"/>
        <w:jc w:val="left"/>
        <w:tblInd w:w="1.0" w:type="dxa"/>
        <w:tblLayout w:type="fixed"/>
        <w:tblLook w:val="0400"/>
      </w:tblPr>
      <w:tblGrid>
        <w:gridCol w:w="1254"/>
        <w:gridCol w:w="4757"/>
        <w:gridCol w:w="4826"/>
        <w:tblGridChange w:id="0">
          <w:tblGrid>
            <w:gridCol w:w="1254"/>
            <w:gridCol w:w="4757"/>
            <w:gridCol w:w="4826"/>
          </w:tblGrid>
        </w:tblGridChange>
      </w:tblGrid>
      <w:tr>
        <w:trPr>
          <w:cantSplit w:val="1"/>
          <w:trHeight w:val="235" w:hRule="atLeast"/>
          <w:tblHeader w:val="1"/>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58">
            <w:pPr>
              <w:spacing w:after="0" w:line="259" w:lineRule="auto"/>
              <w:ind w:left="0" w:firstLine="0"/>
              <w:jc w:val="center"/>
              <w:rPr>
                <w:b w:val="1"/>
                <w:sz w:val="28"/>
                <w:szCs w:val="28"/>
              </w:rPr>
            </w:pPr>
            <w:r w:rsidDel="00000000" w:rsidR="00000000" w:rsidRPr="00000000">
              <w:rPr>
                <w:b w:val="1"/>
                <w:sz w:val="28"/>
                <w:szCs w:val="28"/>
                <w:rtl w:val="0"/>
              </w:rPr>
              <w:t xml:space="preserve">Unidad </w:t>
            </w:r>
          </w:p>
        </w:tc>
        <w:tc>
          <w:tcPr>
            <w:tcBorders>
              <w:top w:color="000000" w:space="0" w:sz="4" w:val="single"/>
              <w:left w:color="000000" w:space="0" w:sz="4" w:val="single"/>
              <w:bottom w:color="000000" w:space="0" w:sz="4" w:val="single"/>
              <w:right w:color="000000" w:space="0" w:sz="24" w:val="single"/>
            </w:tcBorders>
            <w:shd w:fill="0053bc" w:val="clear"/>
          </w:tcPr>
          <w:p w:rsidR="00000000" w:rsidDel="00000000" w:rsidP="00000000" w:rsidRDefault="00000000" w:rsidRPr="00000000" w14:paraId="00000059">
            <w:pPr>
              <w:spacing w:after="0" w:line="259" w:lineRule="auto"/>
              <w:ind w:left="14" w:firstLine="0"/>
              <w:jc w:val="center"/>
              <w:rPr>
                <w:b w:val="1"/>
                <w:color w:val="ffffff"/>
                <w:sz w:val="28"/>
                <w:szCs w:val="28"/>
              </w:rPr>
            </w:pPr>
            <w:r w:rsidDel="00000000" w:rsidR="00000000" w:rsidRPr="00000000">
              <w:rPr>
                <w:b w:val="1"/>
                <w:color w:val="ffffff"/>
                <w:sz w:val="28"/>
                <w:szCs w:val="28"/>
                <w:rtl w:val="0"/>
              </w:rPr>
              <w:t xml:space="preserve">Sistema Integumentario </w:t>
            </w:r>
          </w:p>
          <w:p w:rsidR="00000000" w:rsidDel="00000000" w:rsidP="00000000" w:rsidRDefault="00000000" w:rsidRPr="00000000" w14:paraId="0000005A">
            <w:pPr>
              <w:spacing w:after="0" w:line="259" w:lineRule="auto"/>
              <w:ind w:left="14" w:firstLine="0"/>
              <w:jc w:val="center"/>
              <w:rPr>
                <w:b w:val="1"/>
                <w:color w:val="ffffff"/>
                <w:sz w:val="28"/>
                <w:szCs w:val="28"/>
              </w:rPr>
            </w:pPr>
            <w:r w:rsidDel="00000000" w:rsidR="00000000" w:rsidRPr="00000000">
              <w:rPr>
                <w:b w:val="1"/>
                <w:color w:val="ffffff"/>
                <w:sz w:val="28"/>
                <w:szCs w:val="28"/>
                <w:rtl w:val="0"/>
              </w:rPr>
              <w:t xml:space="preserve"> 7 Días (primer semestre)</w:t>
            </w:r>
          </w:p>
        </w:tc>
        <w:tc>
          <w:tcPr>
            <w:tcBorders>
              <w:top w:color="000000" w:space="0" w:sz="4" w:val="single"/>
              <w:left w:color="000000" w:space="0" w:sz="24" w:val="single"/>
              <w:bottom w:color="000000" w:space="0" w:sz="4" w:val="single"/>
              <w:right w:color="000000" w:space="0" w:sz="4" w:val="single"/>
            </w:tcBorders>
            <w:shd w:fill="0053bc" w:val="clear"/>
          </w:tcPr>
          <w:p w:rsidR="00000000" w:rsidDel="00000000" w:rsidP="00000000" w:rsidRDefault="00000000" w:rsidRPr="00000000" w14:paraId="0000005B">
            <w:pPr>
              <w:spacing w:after="0" w:line="259" w:lineRule="auto"/>
              <w:ind w:left="14" w:firstLine="0"/>
              <w:jc w:val="center"/>
              <w:rPr>
                <w:b w:val="1"/>
                <w:color w:val="ffffff"/>
                <w:sz w:val="28"/>
                <w:szCs w:val="28"/>
              </w:rPr>
            </w:pPr>
            <w:r w:rsidDel="00000000" w:rsidR="00000000" w:rsidRPr="00000000">
              <w:rPr>
                <w:b w:val="1"/>
                <w:color w:val="ffffff"/>
                <w:sz w:val="28"/>
                <w:szCs w:val="28"/>
                <w:rtl w:val="0"/>
              </w:rPr>
              <w:t xml:space="preserve">Sistema linfático e inmunitario </w:t>
            </w:r>
          </w:p>
          <w:p w:rsidR="00000000" w:rsidDel="00000000" w:rsidP="00000000" w:rsidRDefault="00000000" w:rsidRPr="00000000" w14:paraId="0000005C">
            <w:pPr>
              <w:spacing w:after="0" w:line="259" w:lineRule="auto"/>
              <w:ind w:left="14" w:firstLine="0"/>
              <w:jc w:val="center"/>
              <w:rPr>
                <w:b w:val="1"/>
                <w:color w:val="ffffff"/>
                <w:sz w:val="28"/>
                <w:szCs w:val="28"/>
              </w:rPr>
            </w:pPr>
            <w:r w:rsidDel="00000000" w:rsidR="00000000" w:rsidRPr="00000000">
              <w:rPr>
                <w:b w:val="1"/>
                <w:color w:val="ffffff"/>
                <w:sz w:val="28"/>
                <w:szCs w:val="28"/>
                <w:rtl w:val="0"/>
              </w:rPr>
              <w:t xml:space="preserve"> 13 días (segundo semestre)</w:t>
            </w:r>
          </w:p>
        </w:tc>
      </w:tr>
      <w:tr>
        <w:trPr>
          <w:cantSplit w:val="1"/>
          <w:trHeight w:val="463"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5D">
            <w:pPr>
              <w:spacing w:after="0" w:line="259" w:lineRule="auto"/>
              <w:ind w:left="0" w:firstLine="0"/>
              <w:jc w:val="center"/>
              <w:rPr>
                <w:b w:val="1"/>
                <w:sz w:val="28"/>
                <w:szCs w:val="28"/>
              </w:rPr>
            </w:pPr>
            <w:r w:rsidDel="00000000" w:rsidR="00000000" w:rsidRPr="00000000">
              <w:rPr>
                <w:b w:val="1"/>
                <w:sz w:val="28"/>
                <w:szCs w:val="28"/>
                <w:rtl w:val="0"/>
              </w:rPr>
              <w:t xml:space="preserve">TEKS </w:t>
            </w:r>
          </w:p>
        </w:tc>
        <w:tc>
          <w:tcPr>
            <w:tcBorders>
              <w:top w:color="000000" w:space="0" w:sz="4" w:val="single"/>
              <w:left w:color="000000" w:space="0" w:sz="4" w:val="single"/>
              <w:bottom w:color="000000" w:space="0" w:sz="4" w:val="single"/>
              <w:right w:color="000000" w:space="0" w:sz="24" w:val="single"/>
            </w:tcBorders>
          </w:tcPr>
          <w:p w:rsidR="00000000" w:rsidDel="00000000" w:rsidP="00000000" w:rsidRDefault="00000000" w:rsidRPr="00000000" w14:paraId="0000005E">
            <w:pPr>
              <w:spacing w:after="0" w:line="259" w:lineRule="auto"/>
              <w:ind w:lef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7A, 7B, 10A, 10B, 11A, 11B, 11D </w:t>
            </w:r>
          </w:p>
        </w:tc>
        <w:tc>
          <w:tcPr>
            <w:tcBorders>
              <w:top w:color="000000" w:space="0" w:sz="4" w:val="single"/>
              <w:left w:color="000000" w:space="0" w:sz="24" w:val="single"/>
              <w:bottom w:color="000000" w:space="0" w:sz="4" w:val="single"/>
              <w:right w:color="000000" w:space="0" w:sz="4" w:val="single"/>
            </w:tcBorders>
          </w:tcPr>
          <w:p w:rsidR="00000000" w:rsidDel="00000000" w:rsidP="00000000" w:rsidRDefault="00000000" w:rsidRPr="00000000" w14:paraId="0000005F">
            <w:pPr>
              <w:spacing w:after="0" w:line="259" w:lineRule="auto"/>
              <w:ind w:lef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7A,11A, 11B, 11C, 13B </w:t>
            </w:r>
          </w:p>
        </w:tc>
      </w:tr>
      <w:tr>
        <w:trPr>
          <w:cantSplit w:val="1"/>
          <w:trHeight w:val="1775"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0">
            <w:pPr>
              <w:spacing w:after="0" w:line="259" w:lineRule="auto"/>
              <w:ind w:left="0" w:firstLine="0"/>
              <w:jc w:val="center"/>
              <w:rPr>
                <w:b w:val="1"/>
                <w:sz w:val="28"/>
                <w:szCs w:val="28"/>
              </w:rPr>
            </w:pPr>
            <w:r w:rsidDel="00000000" w:rsidR="00000000" w:rsidRPr="00000000">
              <w:rPr>
                <w:b w:val="1"/>
                <w:sz w:val="28"/>
                <w:szCs w:val="28"/>
                <w:rtl w:val="0"/>
              </w:rPr>
              <w:t xml:space="preserve">Etapa 1 en una imagen </w:t>
            </w:r>
          </w:p>
        </w:tc>
        <w:tc>
          <w:tcPr>
            <w:tcBorders>
              <w:top w:color="000000" w:space="0" w:sz="4" w:val="single"/>
              <w:left w:color="000000" w:space="0" w:sz="4" w:val="single"/>
              <w:bottom w:color="000000" w:space="0" w:sz="4" w:val="single"/>
              <w:right w:color="000000" w:space="0" w:sz="24" w:val="single"/>
            </w:tcBorders>
          </w:tcPr>
          <w:p w:rsidR="00000000" w:rsidDel="00000000" w:rsidP="00000000" w:rsidRDefault="00000000" w:rsidRPr="00000000" w14:paraId="00000061">
            <w:pPr>
              <w:spacing w:after="33" w:line="259" w:lineRule="auto"/>
              <w:ind w:left="356" w:hanging="270"/>
              <w:rPr>
                <w:rFonts w:ascii="Calibri" w:cs="Calibri" w:eastAsia="Calibri" w:hAnsi="Calibri"/>
                <w:sz w:val="28"/>
                <w:szCs w:val="28"/>
              </w:rPr>
            </w:pPr>
            <w:r w:rsidDel="00000000" w:rsidR="00000000" w:rsidRPr="00000000">
              <w:rPr>
                <w:b w:val="1"/>
                <w:sz w:val="28"/>
                <w:szCs w:val="28"/>
                <w:rtl w:val="0"/>
              </w:rPr>
              <w:t xml:space="preserve">Comprensión permanente</w:t>
            </w:r>
            <w:r w:rsidDel="00000000" w:rsidR="00000000" w:rsidRPr="00000000">
              <w:rPr>
                <w:rFonts w:ascii="Calibri" w:cs="Calibri" w:eastAsia="Calibri" w:hAnsi="Calibri"/>
                <w:b w:val="1"/>
                <w:sz w:val="28"/>
                <w:szCs w:val="28"/>
                <w:rtl w:val="0"/>
              </w:rPr>
              <w:t xml:space="preserve"> </w:t>
            </w:r>
            <w:r w:rsidDel="00000000" w:rsidR="00000000" w:rsidRPr="00000000">
              <w:rPr>
                <w:rtl w:val="0"/>
              </w:rPr>
            </w:r>
          </w:p>
          <w:p w:rsidR="00000000" w:rsidDel="00000000" w:rsidP="00000000" w:rsidRDefault="00000000" w:rsidRPr="00000000" w14:paraId="00000062">
            <w:pPr>
              <w:numPr>
                <w:ilvl w:val="0"/>
                <w:numId w:val="6"/>
              </w:numPr>
              <w:spacing w:after="51" w:line="240" w:lineRule="auto"/>
              <w:ind w:left="356" w:right="259" w:hanging="270"/>
              <w:rPr>
                <w:rFonts w:ascii="Calibri" w:cs="Calibri" w:eastAsia="Calibri" w:hAnsi="Calibri"/>
                <w:sz w:val="28"/>
                <w:szCs w:val="28"/>
              </w:rPr>
            </w:pPr>
            <w:r w:rsidDel="00000000" w:rsidR="00000000" w:rsidRPr="00000000">
              <w:rPr>
                <w:sz w:val="28"/>
                <w:szCs w:val="28"/>
                <w:rtl w:val="0"/>
              </w:rPr>
              <w:t xml:space="preserve">La piel desempeña un papel vital en la protección y la homeostasis. </w:t>
            </w:r>
          </w:p>
          <w:p w:rsidR="00000000" w:rsidDel="00000000" w:rsidP="00000000" w:rsidRDefault="00000000" w:rsidRPr="00000000" w14:paraId="00000063">
            <w:pPr>
              <w:numPr>
                <w:ilvl w:val="0"/>
                <w:numId w:val="6"/>
              </w:numPr>
              <w:spacing w:after="51" w:line="240" w:lineRule="auto"/>
              <w:ind w:left="356" w:right="259" w:hanging="270"/>
              <w:rPr>
                <w:rFonts w:ascii="Calibri" w:cs="Calibri" w:eastAsia="Calibri" w:hAnsi="Calibri"/>
                <w:sz w:val="28"/>
                <w:szCs w:val="28"/>
              </w:rPr>
            </w:pPr>
            <w:r w:rsidDel="00000000" w:rsidR="00000000" w:rsidRPr="00000000">
              <w:rPr>
                <w:sz w:val="28"/>
                <w:szCs w:val="28"/>
                <w:rtl w:val="0"/>
              </w:rPr>
              <w:t xml:space="preserve">La exposición natural y artificial a los rayos UV puede provocar una mayor incidencia de cáncer de piel y envejecimiento prematuro. </w:t>
            </w:r>
          </w:p>
          <w:p w:rsidR="00000000" w:rsidDel="00000000" w:rsidP="00000000" w:rsidRDefault="00000000" w:rsidRPr="00000000" w14:paraId="00000064">
            <w:pPr>
              <w:numPr>
                <w:ilvl w:val="0"/>
                <w:numId w:val="6"/>
              </w:numPr>
              <w:spacing w:after="51" w:line="240" w:lineRule="auto"/>
              <w:ind w:left="356" w:right="259" w:hanging="270"/>
              <w:rPr>
                <w:rFonts w:ascii="Calibri" w:cs="Calibri" w:eastAsia="Calibri" w:hAnsi="Calibri"/>
                <w:sz w:val="28"/>
                <w:szCs w:val="28"/>
              </w:rPr>
            </w:pPr>
            <w:r w:rsidDel="00000000" w:rsidR="00000000" w:rsidRPr="00000000">
              <w:rPr>
                <w:sz w:val="28"/>
                <w:szCs w:val="28"/>
                <w:rtl w:val="0"/>
              </w:rPr>
              <w:t xml:space="preserve">El envejecimiento provoca una disminución de las funciones del tejido cutáneo</w:t>
            </w:r>
            <w:r w:rsidDel="00000000" w:rsidR="00000000" w:rsidRPr="00000000">
              <w:rPr>
                <w:rFonts w:ascii="Calibri" w:cs="Calibri" w:eastAsia="Calibri" w:hAnsi="Calibri"/>
                <w:sz w:val="28"/>
                <w:szCs w:val="28"/>
                <w:rtl w:val="0"/>
              </w:rPr>
              <w:t xml:space="preserve">. </w:t>
            </w:r>
          </w:p>
        </w:tc>
        <w:tc>
          <w:tcPr>
            <w:tcBorders>
              <w:top w:color="000000" w:space="0" w:sz="4" w:val="single"/>
              <w:left w:color="000000" w:space="0" w:sz="24" w:val="single"/>
              <w:bottom w:color="000000" w:space="0" w:sz="4" w:val="single"/>
              <w:right w:color="000000" w:space="0" w:sz="4" w:val="single"/>
            </w:tcBorders>
          </w:tcPr>
          <w:p w:rsidR="00000000" w:rsidDel="00000000" w:rsidP="00000000" w:rsidRDefault="00000000" w:rsidRPr="00000000" w14:paraId="00000065">
            <w:pPr>
              <w:spacing w:after="0" w:line="259" w:lineRule="auto"/>
              <w:ind w:left="350" w:right="264" w:hanging="270"/>
              <w:rPr>
                <w:rFonts w:ascii="Calibri" w:cs="Calibri" w:eastAsia="Calibri" w:hAnsi="Calibri"/>
                <w:sz w:val="28"/>
                <w:szCs w:val="28"/>
              </w:rPr>
            </w:pPr>
            <w:r w:rsidDel="00000000" w:rsidR="00000000" w:rsidRPr="00000000">
              <w:rPr>
                <w:b w:val="1"/>
                <w:sz w:val="28"/>
                <w:szCs w:val="28"/>
                <w:rtl w:val="0"/>
              </w:rPr>
              <w:t xml:space="preserve">Comprensión permanente</w:t>
            </w:r>
            <w:r w:rsidDel="00000000" w:rsidR="00000000" w:rsidRPr="00000000">
              <w:rPr>
                <w:rFonts w:ascii="Calibri" w:cs="Calibri" w:eastAsia="Calibri" w:hAnsi="Calibri"/>
                <w:b w:val="1"/>
                <w:sz w:val="28"/>
                <w:szCs w:val="28"/>
                <w:rtl w:val="0"/>
              </w:rPr>
              <w:t xml:space="preserve"> </w:t>
            </w:r>
            <w:r w:rsidDel="00000000" w:rsidR="00000000" w:rsidRPr="00000000">
              <w:rPr>
                <w:rtl w:val="0"/>
              </w:rPr>
            </w:r>
          </w:p>
          <w:p w:rsidR="00000000" w:rsidDel="00000000" w:rsidP="00000000" w:rsidRDefault="00000000" w:rsidRPr="00000000" w14:paraId="00000066">
            <w:pPr>
              <w:numPr>
                <w:ilvl w:val="0"/>
                <w:numId w:val="8"/>
              </w:numPr>
              <w:spacing w:after="0" w:line="259" w:lineRule="auto"/>
              <w:ind w:left="350" w:right="264" w:hanging="270"/>
              <w:rPr>
                <w:rFonts w:ascii="Calibri" w:cs="Calibri" w:eastAsia="Calibri" w:hAnsi="Calibri"/>
                <w:sz w:val="28"/>
                <w:szCs w:val="28"/>
              </w:rPr>
            </w:pPr>
            <w:r w:rsidDel="00000000" w:rsidR="00000000" w:rsidRPr="00000000">
              <w:rPr>
                <w:sz w:val="28"/>
                <w:szCs w:val="28"/>
                <w:rtl w:val="0"/>
              </w:rPr>
              <w:t xml:space="preserve">Los sistemas linfático e inmunitario desempeñan un papel vital en la protección y la homeostasis. </w:t>
            </w:r>
          </w:p>
          <w:p w:rsidR="00000000" w:rsidDel="00000000" w:rsidP="00000000" w:rsidRDefault="00000000" w:rsidRPr="00000000" w14:paraId="00000067">
            <w:pPr>
              <w:numPr>
                <w:ilvl w:val="0"/>
                <w:numId w:val="8"/>
              </w:numPr>
              <w:spacing w:after="0" w:line="259" w:lineRule="auto"/>
              <w:ind w:left="350" w:right="264" w:hanging="270"/>
              <w:rPr>
                <w:rFonts w:ascii="Calibri" w:cs="Calibri" w:eastAsia="Calibri" w:hAnsi="Calibri"/>
                <w:sz w:val="28"/>
                <w:szCs w:val="28"/>
              </w:rPr>
            </w:pPr>
            <w:r w:rsidDel="00000000" w:rsidR="00000000" w:rsidRPr="00000000">
              <w:rPr>
                <w:sz w:val="28"/>
                <w:szCs w:val="28"/>
                <w:rtl w:val="0"/>
              </w:rPr>
              <w:t xml:space="preserve">La respuesta inmunitaria proporciona protección a largo plazo contra la mayoría de los patógenos. </w:t>
            </w:r>
          </w:p>
          <w:p w:rsidR="00000000" w:rsidDel="00000000" w:rsidP="00000000" w:rsidRDefault="00000000" w:rsidRPr="00000000" w14:paraId="00000068">
            <w:pPr>
              <w:numPr>
                <w:ilvl w:val="0"/>
                <w:numId w:val="8"/>
              </w:numPr>
              <w:spacing w:after="0" w:line="259" w:lineRule="auto"/>
              <w:ind w:left="350" w:right="264" w:hanging="270"/>
              <w:rPr>
                <w:rFonts w:ascii="Calibri" w:cs="Calibri" w:eastAsia="Calibri" w:hAnsi="Calibri"/>
                <w:sz w:val="28"/>
                <w:szCs w:val="28"/>
              </w:rPr>
            </w:pPr>
            <w:r w:rsidDel="00000000" w:rsidR="00000000" w:rsidRPr="00000000">
              <w:rPr>
                <w:sz w:val="28"/>
                <w:szCs w:val="28"/>
                <w:rtl w:val="0"/>
              </w:rPr>
              <w:t xml:space="preserve">La investigación con células madre podría reducir el rechazo de trasplantes y el tratamiento de enfermedades autoinmunes. </w:t>
            </w:r>
          </w:p>
          <w:p w:rsidR="00000000" w:rsidDel="00000000" w:rsidP="00000000" w:rsidRDefault="00000000" w:rsidRPr="00000000" w14:paraId="00000069">
            <w:pPr>
              <w:numPr>
                <w:ilvl w:val="0"/>
                <w:numId w:val="8"/>
              </w:numPr>
              <w:spacing w:after="0" w:line="259" w:lineRule="auto"/>
              <w:ind w:left="350" w:right="264" w:hanging="270"/>
              <w:rPr>
                <w:rFonts w:ascii="Calibri" w:cs="Calibri" w:eastAsia="Calibri" w:hAnsi="Calibri"/>
                <w:sz w:val="28"/>
                <w:szCs w:val="28"/>
              </w:rPr>
            </w:pPr>
            <w:r w:rsidDel="00000000" w:rsidR="00000000" w:rsidRPr="00000000">
              <w:rPr>
                <w:sz w:val="28"/>
                <w:szCs w:val="28"/>
                <w:rtl w:val="0"/>
              </w:rPr>
              <w:t xml:space="preserve">El envejecimiento en general provoca una disminución de la eficacia inmunitaria y un aumento de posibles trastornos</w:t>
            </w:r>
            <w:r w:rsidDel="00000000" w:rsidR="00000000" w:rsidRPr="00000000">
              <w:rPr>
                <w:rFonts w:ascii="Calibri" w:cs="Calibri" w:eastAsia="Calibri" w:hAnsi="Calibri"/>
                <w:sz w:val="28"/>
                <w:szCs w:val="28"/>
                <w:rtl w:val="0"/>
              </w:rPr>
              <w:t xml:space="preserve">. </w:t>
            </w:r>
          </w:p>
        </w:tc>
      </w:tr>
    </w:tbl>
    <w:p w:rsidR="00000000" w:rsidDel="00000000" w:rsidP="00000000" w:rsidRDefault="00000000" w:rsidRPr="00000000" w14:paraId="0000006A">
      <w:pPr>
        <w:spacing w:after="0" w:line="259" w:lineRule="auto"/>
        <w:ind w:left="0" w:right="62" w:firstLine="0"/>
        <w:jc w:val="center"/>
        <w:rPr>
          <w:b w:val="1"/>
          <w:sz w:val="18"/>
          <w:szCs w:val="18"/>
        </w:rPr>
      </w:pPr>
      <w:r w:rsidDel="00000000" w:rsidR="00000000" w:rsidRPr="00000000">
        <w:rPr>
          <w:rtl w:val="0"/>
        </w:rPr>
      </w:r>
    </w:p>
    <w:p w:rsidR="00000000" w:rsidDel="00000000" w:rsidP="00000000" w:rsidRDefault="00000000" w:rsidRPr="00000000" w14:paraId="0000006B">
      <w:pPr>
        <w:spacing w:after="0" w:line="259" w:lineRule="auto"/>
        <w:ind w:left="0" w:right="62" w:firstLine="0"/>
        <w:jc w:val="center"/>
        <w:rPr>
          <w:b w:val="1"/>
          <w:sz w:val="18"/>
          <w:szCs w:val="18"/>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spacing w:after="0" w:line="259" w:lineRule="auto"/>
        <w:ind w:left="0" w:right="62" w:firstLine="0"/>
        <w:jc w:val="center"/>
        <w:rPr>
          <w:b w:val="1"/>
          <w:sz w:val="18"/>
          <w:szCs w:val="18"/>
        </w:rPr>
      </w:pPr>
      <w:r w:rsidDel="00000000" w:rsidR="00000000" w:rsidRPr="00000000">
        <w:rPr>
          <w:rtl w:val="0"/>
        </w:rPr>
      </w:r>
    </w:p>
    <w:p w:rsidR="00000000" w:rsidDel="00000000" w:rsidP="00000000" w:rsidRDefault="00000000" w:rsidRPr="00000000" w14:paraId="00000077">
      <w:pPr>
        <w:spacing w:after="0" w:line="259" w:lineRule="auto"/>
        <w:ind w:left="0" w:right="62" w:firstLine="0"/>
        <w:jc w:val="center"/>
        <w:rPr>
          <w:b w:val="1"/>
          <w:sz w:val="18"/>
          <w:szCs w:val="18"/>
        </w:rPr>
      </w:pPr>
      <w:r w:rsidDel="00000000" w:rsidR="00000000" w:rsidRPr="00000000">
        <w:rPr>
          <w:rtl w:val="0"/>
        </w:rPr>
      </w:r>
    </w:p>
    <w:p w:rsidR="00000000" w:rsidDel="00000000" w:rsidP="00000000" w:rsidRDefault="00000000" w:rsidRPr="00000000" w14:paraId="00000078">
      <w:pPr>
        <w:spacing w:after="0" w:line="259" w:lineRule="auto"/>
        <w:ind w:left="0" w:right="62" w:firstLine="0"/>
        <w:jc w:val="center"/>
        <w:rPr>
          <w:b w:val="1"/>
          <w:sz w:val="18"/>
          <w:szCs w:val="18"/>
        </w:rPr>
      </w:pPr>
      <w:r w:rsidDel="00000000" w:rsidR="00000000" w:rsidRPr="00000000">
        <w:rPr>
          <w:rtl w:val="0"/>
        </w:rPr>
      </w:r>
    </w:p>
    <w:p w:rsidR="00000000" w:rsidDel="00000000" w:rsidP="00000000" w:rsidRDefault="00000000" w:rsidRPr="00000000" w14:paraId="00000079">
      <w:pPr>
        <w:spacing w:after="0" w:line="259" w:lineRule="auto"/>
        <w:ind w:left="0" w:right="62" w:firstLine="0"/>
        <w:jc w:val="center"/>
        <w:rPr>
          <w:b w:val="1"/>
          <w:sz w:val="18"/>
          <w:szCs w:val="18"/>
        </w:rPr>
      </w:pPr>
      <w:r w:rsidDel="00000000" w:rsidR="00000000" w:rsidRPr="00000000">
        <w:rPr>
          <w:rtl w:val="0"/>
        </w:rPr>
      </w:r>
    </w:p>
    <w:p w:rsidR="00000000" w:rsidDel="00000000" w:rsidP="00000000" w:rsidRDefault="00000000" w:rsidRPr="00000000" w14:paraId="0000007A">
      <w:pPr>
        <w:spacing w:after="0" w:line="259" w:lineRule="auto"/>
        <w:ind w:left="0" w:right="62" w:firstLine="0"/>
        <w:jc w:val="center"/>
        <w:rPr>
          <w:b w:val="1"/>
          <w:sz w:val="18"/>
          <w:szCs w:val="18"/>
        </w:rPr>
      </w:pPr>
      <w:r w:rsidDel="00000000" w:rsidR="00000000" w:rsidRPr="00000000">
        <w:rPr>
          <w:rtl w:val="0"/>
        </w:rPr>
      </w:r>
    </w:p>
    <w:p w:rsidR="00000000" w:rsidDel="00000000" w:rsidP="00000000" w:rsidRDefault="00000000" w:rsidRPr="00000000" w14:paraId="0000007B">
      <w:pPr>
        <w:spacing w:after="0" w:line="259" w:lineRule="auto"/>
        <w:ind w:left="0" w:right="62" w:firstLine="0"/>
        <w:jc w:val="center"/>
        <w:rPr>
          <w:b w:val="1"/>
          <w:sz w:val="18"/>
          <w:szCs w:val="18"/>
        </w:rPr>
      </w:pPr>
      <w:r w:rsidDel="00000000" w:rsidR="00000000" w:rsidRPr="00000000">
        <w:rPr>
          <w:rtl w:val="0"/>
        </w:rPr>
      </w:r>
    </w:p>
    <w:p w:rsidR="00000000" w:rsidDel="00000000" w:rsidP="00000000" w:rsidRDefault="00000000" w:rsidRPr="00000000" w14:paraId="0000007C">
      <w:pPr>
        <w:spacing w:after="0" w:line="259" w:lineRule="auto"/>
        <w:ind w:left="0" w:right="62" w:firstLine="0"/>
        <w:jc w:val="center"/>
        <w:rPr>
          <w:b w:val="1"/>
          <w:sz w:val="18"/>
          <w:szCs w:val="18"/>
        </w:rPr>
      </w:pPr>
      <w:r w:rsidDel="00000000" w:rsidR="00000000" w:rsidRPr="00000000">
        <w:rPr>
          <w:rtl w:val="0"/>
        </w:rPr>
      </w:r>
    </w:p>
    <w:p w:rsidR="00000000" w:rsidDel="00000000" w:rsidP="00000000" w:rsidRDefault="00000000" w:rsidRPr="00000000" w14:paraId="0000007D">
      <w:pPr>
        <w:pStyle w:val="Heading3"/>
        <w:rPr/>
      </w:pPr>
      <w:r w:rsidDel="00000000" w:rsidR="00000000" w:rsidRPr="00000000">
        <w:rPr>
          <w:rtl w:val="0"/>
        </w:rPr>
        <w:t xml:space="preserve">Segundo semestre</w:t>
      </w:r>
    </w:p>
    <w:p w:rsidR="00000000" w:rsidDel="00000000" w:rsidP="00000000" w:rsidRDefault="00000000" w:rsidRPr="00000000" w14:paraId="0000007E">
      <w:pPr>
        <w:pStyle w:val="Heading3"/>
        <w:rPr/>
      </w:pPr>
      <w:r w:rsidDel="00000000" w:rsidR="00000000" w:rsidRPr="00000000">
        <w:rPr>
          <w:rtl w:val="0"/>
        </w:rPr>
        <w:t xml:space="preserve">Control y coordinación 41 días de enseñanza</w:t>
      </w:r>
    </w:p>
    <w:tbl>
      <w:tblPr>
        <w:tblStyle w:val="Table4"/>
        <w:tblW w:w="10870.0" w:type="dxa"/>
        <w:jc w:val="left"/>
        <w:tblInd w:w="1.0" w:type="dxa"/>
        <w:tblLayout w:type="fixed"/>
        <w:tblLook w:val="0400"/>
      </w:tblPr>
      <w:tblGrid>
        <w:gridCol w:w="1280"/>
        <w:gridCol w:w="3201"/>
        <w:gridCol w:w="3192"/>
        <w:gridCol w:w="3197"/>
        <w:tblGridChange w:id="0">
          <w:tblGrid>
            <w:gridCol w:w="1280"/>
            <w:gridCol w:w="3201"/>
            <w:gridCol w:w="3192"/>
            <w:gridCol w:w="3197"/>
          </w:tblGrid>
        </w:tblGridChange>
      </w:tblGrid>
      <w:tr>
        <w:trPr>
          <w:cantSplit w:val="1"/>
          <w:trHeight w:val="74" w:hRule="atLeast"/>
          <w:tblHeader w:val="1"/>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7F">
            <w:pPr>
              <w:spacing w:after="0" w:line="259" w:lineRule="auto"/>
              <w:ind w:left="0" w:firstLine="0"/>
              <w:jc w:val="center"/>
              <w:rPr>
                <w:b w:val="1"/>
                <w:sz w:val="28"/>
                <w:szCs w:val="28"/>
              </w:rPr>
            </w:pPr>
            <w:r w:rsidDel="00000000" w:rsidR="00000000" w:rsidRPr="00000000">
              <w:rPr>
                <w:b w:val="1"/>
                <w:sz w:val="28"/>
                <w:szCs w:val="28"/>
                <w:rtl w:val="0"/>
              </w:rPr>
              <w:t xml:space="preserve">Unidad </w:t>
            </w:r>
          </w:p>
        </w:tc>
        <w:tc>
          <w:tcPr>
            <w:tcBorders>
              <w:top w:color="000000" w:space="0" w:sz="4" w:val="single"/>
              <w:left w:color="000000" w:space="0" w:sz="4" w:val="single"/>
              <w:bottom w:color="000000" w:space="0" w:sz="4" w:val="single"/>
              <w:right w:color="000000" w:space="0" w:sz="4" w:val="single"/>
            </w:tcBorders>
            <w:shd w:fill="0053bc" w:val="clear"/>
          </w:tcPr>
          <w:p w:rsidR="00000000" w:rsidDel="00000000" w:rsidP="00000000" w:rsidRDefault="00000000" w:rsidRPr="00000000" w14:paraId="00000080">
            <w:pPr>
              <w:spacing w:after="0" w:line="259" w:lineRule="auto"/>
              <w:ind w:left="18" w:firstLine="0"/>
              <w:jc w:val="center"/>
              <w:rPr>
                <w:b w:val="1"/>
                <w:color w:val="ffffff"/>
                <w:sz w:val="28"/>
                <w:szCs w:val="28"/>
              </w:rPr>
            </w:pPr>
            <w:r w:rsidDel="00000000" w:rsidR="00000000" w:rsidRPr="00000000">
              <w:rPr>
                <w:b w:val="1"/>
                <w:color w:val="ffffff"/>
                <w:sz w:val="28"/>
                <w:szCs w:val="28"/>
                <w:rtl w:val="0"/>
              </w:rPr>
              <w:t xml:space="preserve">Sistema nervioso</w:t>
            </w:r>
          </w:p>
          <w:p w:rsidR="00000000" w:rsidDel="00000000" w:rsidP="00000000" w:rsidRDefault="00000000" w:rsidRPr="00000000" w14:paraId="00000081">
            <w:pPr>
              <w:spacing w:after="0" w:line="259" w:lineRule="auto"/>
              <w:ind w:left="18" w:firstLine="0"/>
              <w:jc w:val="center"/>
              <w:rPr>
                <w:b w:val="1"/>
                <w:color w:val="ffffff"/>
                <w:sz w:val="28"/>
                <w:szCs w:val="28"/>
              </w:rPr>
            </w:pPr>
            <w:r w:rsidDel="00000000" w:rsidR="00000000" w:rsidRPr="00000000">
              <w:rPr>
                <w:b w:val="1"/>
                <w:color w:val="ffffff"/>
                <w:sz w:val="28"/>
                <w:szCs w:val="28"/>
                <w:rtl w:val="0"/>
              </w:rPr>
              <w:t xml:space="preserve"> 18 Días  </w:t>
            </w:r>
          </w:p>
        </w:tc>
        <w:tc>
          <w:tcPr>
            <w:tcBorders>
              <w:top w:color="000000" w:space="0" w:sz="4" w:val="single"/>
              <w:left w:color="000000" w:space="0" w:sz="4" w:val="single"/>
              <w:bottom w:color="000000" w:space="0" w:sz="4" w:val="single"/>
              <w:right w:color="000000" w:space="0" w:sz="4" w:val="single"/>
            </w:tcBorders>
            <w:shd w:fill="0053bc" w:val="clear"/>
          </w:tcPr>
          <w:p w:rsidR="00000000" w:rsidDel="00000000" w:rsidP="00000000" w:rsidRDefault="00000000" w:rsidRPr="00000000" w14:paraId="00000082">
            <w:pPr>
              <w:spacing w:after="0" w:line="259" w:lineRule="auto"/>
              <w:ind w:left="18" w:firstLine="0"/>
              <w:jc w:val="center"/>
              <w:rPr>
                <w:b w:val="1"/>
                <w:color w:val="ffffff"/>
                <w:sz w:val="28"/>
                <w:szCs w:val="28"/>
              </w:rPr>
            </w:pPr>
            <w:r w:rsidDel="00000000" w:rsidR="00000000" w:rsidRPr="00000000">
              <w:rPr>
                <w:b w:val="1"/>
                <w:color w:val="ffffff"/>
                <w:sz w:val="28"/>
                <w:szCs w:val="28"/>
                <w:rtl w:val="0"/>
              </w:rPr>
              <w:t xml:space="preserve">Sistema esquelético</w:t>
            </w:r>
          </w:p>
          <w:p w:rsidR="00000000" w:rsidDel="00000000" w:rsidP="00000000" w:rsidRDefault="00000000" w:rsidRPr="00000000" w14:paraId="00000083">
            <w:pPr>
              <w:spacing w:after="0" w:line="259" w:lineRule="auto"/>
              <w:ind w:left="18" w:firstLine="0"/>
              <w:jc w:val="center"/>
              <w:rPr>
                <w:b w:val="1"/>
                <w:color w:val="ffffff"/>
                <w:sz w:val="28"/>
                <w:szCs w:val="28"/>
              </w:rPr>
            </w:pPr>
            <w:r w:rsidDel="00000000" w:rsidR="00000000" w:rsidRPr="00000000">
              <w:rPr>
                <w:b w:val="1"/>
                <w:color w:val="ffffff"/>
                <w:sz w:val="28"/>
                <w:szCs w:val="28"/>
                <w:rtl w:val="0"/>
              </w:rPr>
              <w:t xml:space="preserve"> 12 días   </w:t>
            </w:r>
          </w:p>
        </w:tc>
        <w:tc>
          <w:tcPr>
            <w:tcBorders>
              <w:top w:color="000000" w:space="0" w:sz="4" w:val="single"/>
              <w:left w:color="000000" w:space="0" w:sz="4" w:val="single"/>
              <w:bottom w:color="000000" w:space="0" w:sz="4" w:val="single"/>
              <w:right w:color="000000" w:space="0" w:sz="4" w:val="single"/>
            </w:tcBorders>
            <w:shd w:fill="0053bc" w:val="clear"/>
          </w:tcPr>
          <w:p w:rsidR="00000000" w:rsidDel="00000000" w:rsidP="00000000" w:rsidRDefault="00000000" w:rsidRPr="00000000" w14:paraId="00000084">
            <w:pPr>
              <w:spacing w:after="0" w:line="259" w:lineRule="auto"/>
              <w:ind w:left="18" w:firstLine="0"/>
              <w:jc w:val="center"/>
              <w:rPr>
                <w:b w:val="1"/>
                <w:color w:val="ffffff"/>
                <w:sz w:val="28"/>
                <w:szCs w:val="28"/>
              </w:rPr>
            </w:pPr>
            <w:r w:rsidDel="00000000" w:rsidR="00000000" w:rsidRPr="00000000">
              <w:rPr>
                <w:b w:val="1"/>
                <w:color w:val="ffffff"/>
                <w:sz w:val="28"/>
                <w:szCs w:val="28"/>
                <w:rtl w:val="0"/>
              </w:rPr>
              <w:t xml:space="preserve">Sistema muscular</w:t>
            </w:r>
          </w:p>
          <w:p w:rsidR="00000000" w:rsidDel="00000000" w:rsidP="00000000" w:rsidRDefault="00000000" w:rsidRPr="00000000" w14:paraId="00000085">
            <w:pPr>
              <w:spacing w:after="0" w:line="259" w:lineRule="auto"/>
              <w:ind w:left="18" w:firstLine="0"/>
              <w:jc w:val="center"/>
              <w:rPr>
                <w:b w:val="1"/>
                <w:color w:val="ffffff"/>
                <w:sz w:val="28"/>
                <w:szCs w:val="28"/>
              </w:rPr>
            </w:pPr>
            <w:r w:rsidDel="00000000" w:rsidR="00000000" w:rsidRPr="00000000">
              <w:rPr>
                <w:b w:val="1"/>
                <w:color w:val="ffffff"/>
                <w:sz w:val="28"/>
                <w:szCs w:val="28"/>
                <w:rtl w:val="0"/>
              </w:rPr>
              <w:t xml:space="preserve"> 11 días  </w:t>
            </w:r>
          </w:p>
        </w:tc>
      </w:tr>
      <w:tr>
        <w:trPr>
          <w:cantSplit w:val="1"/>
          <w:trHeight w:val="308"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86">
            <w:pPr>
              <w:spacing w:after="0" w:line="259" w:lineRule="auto"/>
              <w:ind w:left="0" w:firstLine="0"/>
              <w:jc w:val="center"/>
              <w:rPr>
                <w:b w:val="1"/>
                <w:sz w:val="28"/>
                <w:szCs w:val="28"/>
              </w:rPr>
            </w:pPr>
            <w:r w:rsidDel="00000000" w:rsidR="00000000" w:rsidRPr="00000000">
              <w:rPr>
                <w:b w:val="1"/>
                <w:sz w:val="28"/>
                <w:szCs w:val="28"/>
                <w:rtl w:val="0"/>
              </w:rPr>
              <w:t xml:space="preserve">TEKS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spacing w:after="0" w:line="259" w:lineRule="auto"/>
              <w:ind w:lef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7A, 7B, 8A, 8B, 11A, 11B, 11C, 11D, 13A, </w:t>
            </w:r>
          </w:p>
          <w:p w:rsidR="00000000" w:rsidDel="00000000" w:rsidP="00000000" w:rsidRDefault="00000000" w:rsidRPr="00000000" w14:paraId="00000088">
            <w:pPr>
              <w:spacing w:after="0" w:line="259" w:lineRule="auto"/>
              <w:ind w:left="17"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13B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spacing w:after="0" w:line="259" w:lineRule="auto"/>
              <w:ind w:left="17"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New: 6A, 6B, 6D, 11A, 11B, 11C, 11D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spacing w:after="0" w:line="259" w:lineRule="auto"/>
              <w:ind w:left="17"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6B, 6E, 7A, 7B, 8B, 10A, 10B, 11A, 11B, </w:t>
            </w:r>
          </w:p>
          <w:p w:rsidR="00000000" w:rsidDel="00000000" w:rsidP="00000000" w:rsidRDefault="00000000" w:rsidRPr="00000000" w14:paraId="0000008B">
            <w:pPr>
              <w:spacing w:after="0" w:line="259" w:lineRule="auto"/>
              <w:ind w:left="17"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11C, 11D</w:t>
            </w:r>
          </w:p>
        </w:tc>
      </w:tr>
      <w:tr>
        <w:trPr>
          <w:cantSplit w:val="1"/>
          <w:trHeight w:val="3017"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8C">
            <w:pPr>
              <w:spacing w:after="0" w:line="259" w:lineRule="auto"/>
              <w:ind w:left="0" w:firstLine="0"/>
              <w:jc w:val="center"/>
              <w:rPr>
                <w:b w:val="1"/>
                <w:sz w:val="28"/>
                <w:szCs w:val="28"/>
              </w:rPr>
            </w:pPr>
            <w:r w:rsidDel="00000000" w:rsidR="00000000" w:rsidRPr="00000000">
              <w:rPr>
                <w:b w:val="1"/>
                <w:sz w:val="28"/>
                <w:szCs w:val="28"/>
                <w:rtl w:val="0"/>
              </w:rPr>
              <w:t xml:space="preserve">Etapa 1 en una imagen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spacing w:after="0" w:line="259" w:lineRule="auto"/>
              <w:ind w:left="368" w:right="91" w:hanging="270"/>
              <w:rPr>
                <w:rFonts w:ascii="Calibri" w:cs="Calibri" w:eastAsia="Calibri" w:hAnsi="Calibri"/>
                <w:sz w:val="28"/>
                <w:szCs w:val="28"/>
              </w:rPr>
            </w:pPr>
            <w:r w:rsidDel="00000000" w:rsidR="00000000" w:rsidRPr="00000000">
              <w:rPr>
                <w:b w:val="1"/>
                <w:sz w:val="28"/>
                <w:szCs w:val="28"/>
                <w:rtl w:val="0"/>
              </w:rPr>
              <w:t xml:space="preserve">Comprensión permanente</w:t>
            </w:r>
            <w:r w:rsidDel="00000000" w:rsidR="00000000" w:rsidRPr="00000000">
              <w:rPr>
                <w:rFonts w:ascii="Calibri" w:cs="Calibri" w:eastAsia="Calibri" w:hAnsi="Calibri"/>
                <w:b w:val="1"/>
                <w:sz w:val="28"/>
                <w:szCs w:val="28"/>
                <w:rtl w:val="0"/>
              </w:rPr>
              <w:t xml:space="preserve">  </w:t>
            </w:r>
            <w:r w:rsidDel="00000000" w:rsidR="00000000" w:rsidRPr="00000000">
              <w:rPr>
                <w:rtl w:val="0"/>
              </w:rPr>
            </w:r>
          </w:p>
          <w:p w:rsidR="00000000" w:rsidDel="00000000" w:rsidP="00000000" w:rsidRDefault="00000000" w:rsidRPr="00000000" w14:paraId="0000008E">
            <w:pPr>
              <w:numPr>
                <w:ilvl w:val="0"/>
                <w:numId w:val="5"/>
              </w:numPr>
              <w:spacing w:after="0" w:line="259" w:lineRule="auto"/>
              <w:ind w:left="368" w:right="91" w:hanging="270"/>
              <w:rPr>
                <w:rFonts w:ascii="Calibri" w:cs="Calibri" w:eastAsia="Calibri" w:hAnsi="Calibri"/>
                <w:sz w:val="28"/>
                <w:szCs w:val="28"/>
              </w:rPr>
            </w:pPr>
            <w:r w:rsidDel="00000000" w:rsidR="00000000" w:rsidRPr="00000000">
              <w:rPr>
                <w:sz w:val="28"/>
                <w:szCs w:val="28"/>
                <w:rtl w:val="0"/>
              </w:rPr>
              <w:t xml:space="preserve">El sistema nervioso coordina la homeostasis corporal.  </w:t>
            </w:r>
          </w:p>
          <w:p w:rsidR="00000000" w:rsidDel="00000000" w:rsidP="00000000" w:rsidRDefault="00000000" w:rsidRPr="00000000" w14:paraId="0000008F">
            <w:pPr>
              <w:numPr>
                <w:ilvl w:val="0"/>
                <w:numId w:val="5"/>
              </w:numPr>
              <w:spacing w:after="0" w:line="259" w:lineRule="auto"/>
              <w:ind w:left="368" w:right="91" w:hanging="270"/>
              <w:rPr>
                <w:rFonts w:ascii="Calibri" w:cs="Calibri" w:eastAsia="Calibri" w:hAnsi="Calibri"/>
                <w:sz w:val="28"/>
                <w:szCs w:val="28"/>
              </w:rPr>
            </w:pPr>
            <w:r w:rsidDel="00000000" w:rsidR="00000000" w:rsidRPr="00000000">
              <w:rPr>
                <w:sz w:val="28"/>
                <w:szCs w:val="28"/>
                <w:rtl w:val="0"/>
              </w:rPr>
              <w:t xml:space="preserve">Una persona nace con todas las neuronas que tendrá.  </w:t>
            </w:r>
          </w:p>
          <w:p w:rsidR="00000000" w:rsidDel="00000000" w:rsidP="00000000" w:rsidRDefault="00000000" w:rsidRPr="00000000" w14:paraId="00000090">
            <w:pPr>
              <w:numPr>
                <w:ilvl w:val="0"/>
                <w:numId w:val="5"/>
              </w:numPr>
              <w:spacing w:after="0" w:line="259" w:lineRule="auto"/>
              <w:ind w:left="368" w:right="91" w:hanging="270"/>
              <w:rPr>
                <w:rFonts w:ascii="Calibri" w:cs="Calibri" w:eastAsia="Calibri" w:hAnsi="Calibri"/>
                <w:sz w:val="28"/>
                <w:szCs w:val="28"/>
              </w:rPr>
            </w:pPr>
            <w:r w:rsidDel="00000000" w:rsidR="00000000" w:rsidRPr="00000000">
              <w:rPr>
                <w:sz w:val="28"/>
                <w:szCs w:val="28"/>
                <w:rtl w:val="0"/>
              </w:rPr>
              <w:t xml:space="preserve">El movimiento de los impulsos nerviosos de una célula a otra controla todas las funciones corporales.  </w:t>
            </w:r>
          </w:p>
          <w:p w:rsidR="00000000" w:rsidDel="00000000" w:rsidP="00000000" w:rsidRDefault="00000000" w:rsidRPr="00000000" w14:paraId="00000091">
            <w:pPr>
              <w:numPr>
                <w:ilvl w:val="0"/>
                <w:numId w:val="5"/>
              </w:numPr>
              <w:spacing w:after="0" w:line="259" w:lineRule="auto"/>
              <w:ind w:left="368" w:right="91" w:hanging="270"/>
              <w:rPr>
                <w:rFonts w:ascii="Calibri" w:cs="Calibri" w:eastAsia="Calibri" w:hAnsi="Calibri"/>
                <w:sz w:val="28"/>
                <w:szCs w:val="28"/>
              </w:rPr>
            </w:pPr>
            <w:r w:rsidDel="00000000" w:rsidR="00000000" w:rsidRPr="00000000">
              <w:rPr>
                <w:sz w:val="28"/>
                <w:szCs w:val="28"/>
                <w:rtl w:val="0"/>
              </w:rPr>
              <w:t xml:space="preserve">Las tecnologías avanzadas modificarán en el futuro el diagnóstico y el tratamiento de los trastornos neurológicos.  </w:t>
            </w:r>
          </w:p>
          <w:p w:rsidR="00000000" w:rsidDel="00000000" w:rsidP="00000000" w:rsidRDefault="00000000" w:rsidRPr="00000000" w14:paraId="00000092">
            <w:pPr>
              <w:numPr>
                <w:ilvl w:val="0"/>
                <w:numId w:val="5"/>
              </w:numPr>
              <w:spacing w:after="0" w:line="259" w:lineRule="auto"/>
              <w:ind w:left="368" w:right="91" w:hanging="270"/>
              <w:rPr>
                <w:rFonts w:ascii="Calibri" w:cs="Calibri" w:eastAsia="Calibri" w:hAnsi="Calibri"/>
                <w:sz w:val="28"/>
                <w:szCs w:val="28"/>
              </w:rPr>
            </w:pPr>
            <w:r w:rsidDel="00000000" w:rsidR="00000000" w:rsidRPr="00000000">
              <w:rPr>
                <w:sz w:val="28"/>
                <w:szCs w:val="28"/>
                <w:rtl w:val="0"/>
              </w:rPr>
              <w:t xml:space="preserve">El envejecimiento en general provoca una disminución de la eficacia y un aumento de los posibles trastornos neurológicos</w:t>
            </w:r>
            <w:r w:rsidDel="00000000" w:rsidR="00000000" w:rsidRPr="00000000">
              <w:rPr>
                <w:rFonts w:ascii="Calibri" w:cs="Calibri" w:eastAsia="Calibri" w:hAnsi="Calibri"/>
                <w:sz w:val="28"/>
                <w:szCs w:val="28"/>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spacing w:after="0" w:line="259" w:lineRule="auto"/>
              <w:ind w:left="340" w:hanging="250"/>
              <w:rPr>
                <w:rFonts w:ascii="Calibri" w:cs="Calibri" w:eastAsia="Calibri" w:hAnsi="Calibri"/>
                <w:sz w:val="28"/>
                <w:szCs w:val="28"/>
              </w:rPr>
            </w:pPr>
            <w:r w:rsidDel="00000000" w:rsidR="00000000" w:rsidRPr="00000000">
              <w:rPr>
                <w:b w:val="1"/>
                <w:sz w:val="28"/>
                <w:szCs w:val="28"/>
                <w:rtl w:val="0"/>
              </w:rPr>
              <w:t xml:space="preserve">Comprensión permanente</w:t>
            </w:r>
            <w:r w:rsidDel="00000000" w:rsidR="00000000" w:rsidRPr="00000000">
              <w:rPr>
                <w:rFonts w:ascii="Calibri" w:cs="Calibri" w:eastAsia="Calibri" w:hAnsi="Calibri"/>
                <w:b w:val="1"/>
                <w:sz w:val="28"/>
                <w:szCs w:val="28"/>
                <w:rtl w:val="0"/>
              </w:rPr>
              <w:t xml:space="preserve"> </w:t>
            </w:r>
            <w:r w:rsidDel="00000000" w:rsidR="00000000" w:rsidRPr="00000000">
              <w:rPr>
                <w:rtl w:val="0"/>
              </w:rPr>
            </w:r>
          </w:p>
          <w:p w:rsidR="00000000" w:rsidDel="00000000" w:rsidP="00000000" w:rsidRDefault="00000000" w:rsidRPr="00000000" w14:paraId="00000094">
            <w:pPr>
              <w:numPr>
                <w:ilvl w:val="0"/>
                <w:numId w:val="7"/>
              </w:numPr>
              <w:spacing w:after="0" w:line="228" w:lineRule="auto"/>
              <w:ind w:left="340" w:hanging="250"/>
              <w:rPr>
                <w:rFonts w:ascii="Calibri" w:cs="Calibri" w:eastAsia="Calibri" w:hAnsi="Calibri"/>
                <w:sz w:val="28"/>
                <w:szCs w:val="28"/>
              </w:rPr>
            </w:pPr>
            <w:r w:rsidDel="00000000" w:rsidR="00000000" w:rsidRPr="00000000">
              <w:rPr>
                <w:sz w:val="28"/>
                <w:szCs w:val="28"/>
                <w:rtl w:val="0"/>
              </w:rPr>
              <w:t xml:space="preserve">El esqueleto cambia constantemente a lo largo de la vida para mantener la homeostasis.  </w:t>
            </w:r>
          </w:p>
          <w:p w:rsidR="00000000" w:rsidDel="00000000" w:rsidP="00000000" w:rsidRDefault="00000000" w:rsidRPr="00000000" w14:paraId="00000095">
            <w:pPr>
              <w:numPr>
                <w:ilvl w:val="0"/>
                <w:numId w:val="7"/>
              </w:numPr>
              <w:spacing w:after="0" w:line="228" w:lineRule="auto"/>
              <w:ind w:left="340" w:hanging="250"/>
              <w:rPr>
                <w:rFonts w:ascii="Calibri" w:cs="Calibri" w:eastAsia="Calibri" w:hAnsi="Calibri"/>
                <w:sz w:val="28"/>
                <w:szCs w:val="28"/>
              </w:rPr>
            </w:pPr>
            <w:r w:rsidDel="00000000" w:rsidR="00000000" w:rsidRPr="00000000">
              <w:rPr>
                <w:sz w:val="28"/>
                <w:szCs w:val="28"/>
                <w:rtl w:val="0"/>
              </w:rPr>
              <w:t xml:space="preserve">La nutrición a lo largo de la vida repercute en el esqueleto.   </w:t>
            </w:r>
          </w:p>
          <w:p w:rsidR="00000000" w:rsidDel="00000000" w:rsidP="00000000" w:rsidRDefault="00000000" w:rsidRPr="00000000" w14:paraId="00000096">
            <w:pPr>
              <w:numPr>
                <w:ilvl w:val="0"/>
                <w:numId w:val="7"/>
              </w:numPr>
              <w:spacing w:after="0" w:line="228" w:lineRule="auto"/>
              <w:ind w:left="340" w:hanging="250"/>
              <w:rPr>
                <w:rFonts w:ascii="Calibri" w:cs="Calibri" w:eastAsia="Calibri" w:hAnsi="Calibri"/>
                <w:sz w:val="28"/>
                <w:szCs w:val="28"/>
              </w:rPr>
            </w:pPr>
            <w:r w:rsidDel="00000000" w:rsidR="00000000" w:rsidRPr="00000000">
              <w:rPr>
                <w:sz w:val="28"/>
                <w:szCs w:val="28"/>
                <w:rtl w:val="0"/>
              </w:rPr>
              <w:t xml:space="preserve">Las tecnologías avanzadas modificarán en el futuro el diagnóstico y el tratamiento de los trastornos esqueléticos.  </w:t>
            </w:r>
          </w:p>
          <w:p w:rsidR="00000000" w:rsidDel="00000000" w:rsidP="00000000" w:rsidRDefault="00000000" w:rsidRPr="00000000" w14:paraId="00000097">
            <w:pPr>
              <w:numPr>
                <w:ilvl w:val="0"/>
                <w:numId w:val="7"/>
              </w:numPr>
              <w:spacing w:after="0" w:line="228" w:lineRule="auto"/>
              <w:ind w:left="340" w:hanging="250"/>
              <w:rPr>
                <w:rFonts w:ascii="Calibri" w:cs="Calibri" w:eastAsia="Calibri" w:hAnsi="Calibri"/>
                <w:sz w:val="28"/>
                <w:szCs w:val="28"/>
              </w:rPr>
            </w:pPr>
            <w:r w:rsidDel="00000000" w:rsidR="00000000" w:rsidRPr="00000000">
              <w:rPr>
                <w:sz w:val="28"/>
                <w:szCs w:val="28"/>
                <w:rtl w:val="0"/>
              </w:rPr>
              <w:t xml:space="preserve">El envejecimiento en general provoca una disminución de la eficacia y un aumento de los posibles trastornos esqueléticos</w:t>
            </w:r>
            <w:r w:rsidDel="00000000" w:rsidR="00000000" w:rsidRPr="00000000">
              <w:rPr>
                <w:rFonts w:ascii="Calibri" w:cs="Calibri" w:eastAsia="Calibri" w:hAnsi="Calibri"/>
                <w:sz w:val="28"/>
                <w:szCs w:val="28"/>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spacing w:after="33" w:line="259" w:lineRule="auto"/>
              <w:ind w:left="402" w:hanging="270"/>
              <w:rPr>
                <w:rFonts w:ascii="Calibri" w:cs="Calibri" w:eastAsia="Calibri" w:hAnsi="Calibri"/>
                <w:sz w:val="28"/>
                <w:szCs w:val="28"/>
              </w:rPr>
            </w:pPr>
            <w:r w:rsidDel="00000000" w:rsidR="00000000" w:rsidRPr="00000000">
              <w:rPr>
                <w:b w:val="1"/>
                <w:sz w:val="28"/>
                <w:szCs w:val="28"/>
                <w:rtl w:val="0"/>
              </w:rPr>
              <w:t xml:space="preserve">Comprensión permanente</w:t>
            </w:r>
            <w:r w:rsidDel="00000000" w:rsidR="00000000" w:rsidRPr="00000000">
              <w:rPr>
                <w:rFonts w:ascii="Calibri" w:cs="Calibri" w:eastAsia="Calibri" w:hAnsi="Calibri"/>
                <w:b w:val="1"/>
                <w:sz w:val="28"/>
                <w:szCs w:val="28"/>
                <w:rtl w:val="0"/>
              </w:rPr>
              <w:t xml:space="preserve"> </w:t>
            </w:r>
            <w:r w:rsidDel="00000000" w:rsidR="00000000" w:rsidRPr="00000000">
              <w:rPr>
                <w:rtl w:val="0"/>
              </w:rPr>
            </w:r>
          </w:p>
          <w:p w:rsidR="00000000" w:rsidDel="00000000" w:rsidP="00000000" w:rsidRDefault="00000000" w:rsidRPr="00000000" w14:paraId="00000099">
            <w:pPr>
              <w:numPr>
                <w:ilvl w:val="0"/>
                <w:numId w:val="9"/>
              </w:numPr>
              <w:spacing w:after="0" w:line="259" w:lineRule="auto"/>
              <w:ind w:left="402" w:hanging="270"/>
              <w:rPr>
                <w:rFonts w:ascii="Calibri" w:cs="Calibri" w:eastAsia="Calibri" w:hAnsi="Calibri"/>
                <w:sz w:val="28"/>
                <w:szCs w:val="28"/>
              </w:rPr>
            </w:pPr>
            <w:r w:rsidDel="00000000" w:rsidR="00000000" w:rsidRPr="00000000">
              <w:rPr>
                <w:sz w:val="28"/>
                <w:szCs w:val="28"/>
                <w:rtl w:val="0"/>
              </w:rPr>
              <w:t xml:space="preserve">El sistema nervioso, el sistema óseo y el sistema muscular deben trabajar juntos para controlar y coordinar el movimiento.   </w:t>
            </w:r>
          </w:p>
          <w:p w:rsidR="00000000" w:rsidDel="00000000" w:rsidP="00000000" w:rsidRDefault="00000000" w:rsidRPr="00000000" w14:paraId="0000009A">
            <w:pPr>
              <w:numPr>
                <w:ilvl w:val="0"/>
                <w:numId w:val="9"/>
              </w:numPr>
              <w:spacing w:after="0" w:line="259" w:lineRule="auto"/>
              <w:ind w:left="402" w:hanging="270"/>
              <w:rPr>
                <w:rFonts w:ascii="Calibri" w:cs="Calibri" w:eastAsia="Calibri" w:hAnsi="Calibri"/>
                <w:sz w:val="28"/>
                <w:szCs w:val="28"/>
              </w:rPr>
            </w:pPr>
            <w:r w:rsidDel="00000000" w:rsidR="00000000" w:rsidRPr="00000000">
              <w:rPr>
                <w:sz w:val="28"/>
                <w:szCs w:val="28"/>
                <w:rtl w:val="0"/>
              </w:rPr>
              <w:t xml:space="preserve">La dieta y el ejercicio influyen en la salud del sistema muscular.   </w:t>
            </w:r>
          </w:p>
          <w:p w:rsidR="00000000" w:rsidDel="00000000" w:rsidP="00000000" w:rsidRDefault="00000000" w:rsidRPr="00000000" w14:paraId="0000009B">
            <w:pPr>
              <w:numPr>
                <w:ilvl w:val="0"/>
                <w:numId w:val="9"/>
              </w:numPr>
              <w:spacing w:after="0" w:line="259" w:lineRule="auto"/>
              <w:ind w:left="402" w:hanging="270"/>
              <w:rPr>
                <w:rFonts w:ascii="Calibri" w:cs="Calibri" w:eastAsia="Calibri" w:hAnsi="Calibri"/>
                <w:sz w:val="28"/>
                <w:szCs w:val="28"/>
              </w:rPr>
            </w:pPr>
            <w:r w:rsidDel="00000000" w:rsidR="00000000" w:rsidRPr="00000000">
              <w:rPr>
                <w:sz w:val="28"/>
                <w:szCs w:val="28"/>
                <w:rtl w:val="0"/>
              </w:rPr>
              <w:t xml:space="preserve">Las tecnologías avanzadas modificarán el futuro diagnóstico y tratamiento de los trastornos musculares.  </w:t>
            </w:r>
          </w:p>
          <w:p w:rsidR="00000000" w:rsidDel="00000000" w:rsidP="00000000" w:rsidRDefault="00000000" w:rsidRPr="00000000" w14:paraId="0000009C">
            <w:pPr>
              <w:numPr>
                <w:ilvl w:val="0"/>
                <w:numId w:val="9"/>
              </w:numPr>
              <w:spacing w:after="0" w:line="259" w:lineRule="auto"/>
              <w:ind w:left="402" w:hanging="270"/>
              <w:rPr>
                <w:rFonts w:ascii="Calibri" w:cs="Calibri" w:eastAsia="Calibri" w:hAnsi="Calibri"/>
                <w:sz w:val="28"/>
                <w:szCs w:val="28"/>
              </w:rPr>
            </w:pPr>
            <w:r w:rsidDel="00000000" w:rsidR="00000000" w:rsidRPr="00000000">
              <w:rPr>
                <w:sz w:val="28"/>
                <w:szCs w:val="28"/>
                <w:rtl w:val="0"/>
              </w:rPr>
              <w:t xml:space="preserve">El envejecimiento provoca una disminución de la eficiencia muscular y un aumento de los posibles trastornos</w:t>
            </w:r>
            <w:r w:rsidDel="00000000" w:rsidR="00000000" w:rsidRPr="00000000">
              <w:rPr>
                <w:rFonts w:ascii="Calibri" w:cs="Calibri" w:eastAsia="Calibri" w:hAnsi="Calibri"/>
                <w:sz w:val="28"/>
                <w:szCs w:val="28"/>
                <w:rtl w:val="0"/>
              </w:rPr>
              <w:t xml:space="preserve">.  </w:t>
            </w:r>
          </w:p>
        </w:tc>
      </w:tr>
    </w:tbl>
    <w:p w:rsidR="00000000" w:rsidDel="00000000" w:rsidP="00000000" w:rsidRDefault="00000000" w:rsidRPr="00000000" w14:paraId="0000009D">
      <w:pPr>
        <w:ind w:left="0" w:firstLine="0"/>
        <w:rPr/>
      </w:pPr>
      <w:r w:rsidDel="00000000" w:rsidR="00000000" w:rsidRPr="00000000">
        <w:rPr>
          <w:rtl w:val="0"/>
        </w:rPr>
      </w:r>
    </w:p>
    <w:p w:rsidR="00000000" w:rsidDel="00000000" w:rsidP="00000000" w:rsidRDefault="00000000" w:rsidRPr="00000000" w14:paraId="0000009E">
      <w:pPr>
        <w:ind w:left="0" w:firstLine="0"/>
        <w:rPr/>
      </w:pPr>
      <w:r w:rsidDel="00000000" w:rsidR="00000000" w:rsidRPr="00000000">
        <w:rPr>
          <w:rtl w:val="0"/>
        </w:rPr>
      </w:r>
    </w:p>
    <w:p w:rsidR="00000000" w:rsidDel="00000000" w:rsidP="00000000" w:rsidRDefault="00000000" w:rsidRPr="00000000" w14:paraId="0000009F">
      <w:pPr>
        <w:pStyle w:val="Heading3"/>
        <w:rPr/>
      </w:pPr>
      <w:r w:rsidDel="00000000" w:rsidR="00000000" w:rsidRPr="00000000">
        <w:rPr>
          <w:rtl w:val="0"/>
        </w:rPr>
        <w:t xml:space="preserve">Continuación de la Especie 33 días de enseñanza</w:t>
      </w:r>
    </w:p>
    <w:tbl>
      <w:tblPr>
        <w:tblStyle w:val="Table5"/>
        <w:tblW w:w="10826.0" w:type="dxa"/>
        <w:jc w:val="left"/>
        <w:tblInd w:w="1.0" w:type="dxa"/>
        <w:tblLayout w:type="fixed"/>
        <w:tblLook w:val="0400"/>
      </w:tblPr>
      <w:tblGrid>
        <w:gridCol w:w="1344"/>
        <w:gridCol w:w="2970"/>
        <w:gridCol w:w="3256"/>
        <w:gridCol w:w="3256"/>
        <w:tblGridChange w:id="0">
          <w:tblGrid>
            <w:gridCol w:w="1344"/>
            <w:gridCol w:w="2970"/>
            <w:gridCol w:w="3256"/>
            <w:gridCol w:w="3256"/>
          </w:tblGrid>
        </w:tblGridChange>
      </w:tblGrid>
      <w:tr>
        <w:trPr>
          <w:cantSplit w:val="1"/>
          <w:trHeight w:val="230" w:hRule="atLeast"/>
          <w:tblHeader w:val="1"/>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0">
            <w:pPr>
              <w:spacing w:after="0" w:line="259" w:lineRule="auto"/>
              <w:ind w:left="0" w:firstLine="0"/>
              <w:jc w:val="center"/>
              <w:rPr>
                <w:b w:val="1"/>
                <w:sz w:val="28"/>
                <w:szCs w:val="28"/>
              </w:rPr>
            </w:pPr>
            <w:r w:rsidDel="00000000" w:rsidR="00000000" w:rsidRPr="00000000">
              <w:rPr>
                <w:b w:val="1"/>
                <w:sz w:val="28"/>
                <w:szCs w:val="28"/>
                <w:rtl w:val="0"/>
              </w:rPr>
              <w:t xml:space="preserve">Unidad </w:t>
            </w:r>
          </w:p>
        </w:tc>
        <w:tc>
          <w:tcPr>
            <w:tcBorders>
              <w:top w:color="000000" w:space="0" w:sz="4" w:val="single"/>
              <w:left w:color="000000" w:space="0" w:sz="4" w:val="single"/>
              <w:bottom w:color="000000" w:space="0" w:sz="4" w:val="single"/>
              <w:right w:color="000000" w:space="0" w:sz="4" w:val="single"/>
            </w:tcBorders>
            <w:shd w:fill="0053bc" w:val="clear"/>
          </w:tcPr>
          <w:p w:rsidR="00000000" w:rsidDel="00000000" w:rsidP="00000000" w:rsidRDefault="00000000" w:rsidRPr="00000000" w14:paraId="000000A1">
            <w:pPr>
              <w:spacing w:after="0" w:line="259" w:lineRule="auto"/>
              <w:ind w:left="2" w:right="70" w:firstLine="0"/>
              <w:jc w:val="center"/>
              <w:rPr>
                <w:b w:val="1"/>
                <w:color w:val="ffffff"/>
                <w:sz w:val="28"/>
                <w:szCs w:val="28"/>
              </w:rPr>
            </w:pPr>
            <w:r w:rsidDel="00000000" w:rsidR="00000000" w:rsidRPr="00000000">
              <w:rPr>
                <w:b w:val="1"/>
                <w:color w:val="ffffff"/>
                <w:sz w:val="28"/>
                <w:szCs w:val="28"/>
                <w:rtl w:val="0"/>
              </w:rPr>
              <w:t xml:space="preserve">Sistema endocrino </w:t>
            </w:r>
          </w:p>
          <w:p w:rsidR="00000000" w:rsidDel="00000000" w:rsidP="00000000" w:rsidRDefault="00000000" w:rsidRPr="00000000" w14:paraId="000000A2">
            <w:pPr>
              <w:spacing w:after="0" w:line="259" w:lineRule="auto"/>
              <w:ind w:left="2" w:right="70" w:firstLine="0"/>
              <w:jc w:val="center"/>
              <w:rPr>
                <w:b w:val="1"/>
                <w:color w:val="ffffff"/>
                <w:sz w:val="28"/>
                <w:szCs w:val="28"/>
              </w:rPr>
            </w:pPr>
            <w:r w:rsidDel="00000000" w:rsidR="00000000" w:rsidRPr="00000000">
              <w:rPr>
                <w:b w:val="1"/>
                <w:color w:val="ffffff"/>
                <w:sz w:val="28"/>
                <w:szCs w:val="28"/>
                <w:rtl w:val="0"/>
              </w:rPr>
              <w:t xml:space="preserve"> 8 días  </w:t>
            </w:r>
          </w:p>
        </w:tc>
        <w:tc>
          <w:tcPr>
            <w:tcBorders>
              <w:top w:color="000000" w:space="0" w:sz="4" w:val="single"/>
              <w:left w:color="000000" w:space="0" w:sz="4" w:val="single"/>
              <w:bottom w:color="000000" w:space="0" w:sz="4" w:val="single"/>
              <w:right w:color="000000" w:space="0" w:sz="4" w:val="single"/>
            </w:tcBorders>
            <w:shd w:fill="0053bc" w:val="clear"/>
          </w:tcPr>
          <w:p w:rsidR="00000000" w:rsidDel="00000000" w:rsidP="00000000" w:rsidRDefault="00000000" w:rsidRPr="00000000" w14:paraId="000000A3">
            <w:pPr>
              <w:spacing w:after="0" w:line="259" w:lineRule="auto"/>
              <w:ind w:left="2" w:right="70" w:firstLine="0"/>
              <w:jc w:val="center"/>
              <w:rPr>
                <w:b w:val="1"/>
                <w:color w:val="ffffff"/>
                <w:sz w:val="28"/>
                <w:szCs w:val="28"/>
              </w:rPr>
            </w:pPr>
            <w:r w:rsidDel="00000000" w:rsidR="00000000" w:rsidRPr="00000000">
              <w:rPr>
                <w:b w:val="1"/>
                <w:color w:val="ffffff"/>
                <w:sz w:val="28"/>
                <w:szCs w:val="28"/>
                <w:rtl w:val="0"/>
              </w:rPr>
              <w:t xml:space="preserve">Sistema reproductor</w:t>
            </w:r>
          </w:p>
          <w:p w:rsidR="00000000" w:rsidDel="00000000" w:rsidP="00000000" w:rsidRDefault="00000000" w:rsidRPr="00000000" w14:paraId="000000A4">
            <w:pPr>
              <w:spacing w:after="0" w:line="259" w:lineRule="auto"/>
              <w:ind w:left="2" w:right="70" w:firstLine="0"/>
              <w:jc w:val="center"/>
              <w:rPr>
                <w:b w:val="1"/>
                <w:color w:val="ffffff"/>
                <w:sz w:val="28"/>
                <w:szCs w:val="28"/>
              </w:rPr>
            </w:pPr>
            <w:r w:rsidDel="00000000" w:rsidR="00000000" w:rsidRPr="00000000">
              <w:rPr>
                <w:b w:val="1"/>
                <w:color w:val="ffffff"/>
                <w:sz w:val="28"/>
                <w:szCs w:val="28"/>
                <w:rtl w:val="0"/>
              </w:rPr>
              <w:t xml:space="preserve"> 12 días    </w:t>
            </w:r>
          </w:p>
        </w:tc>
        <w:tc>
          <w:tcPr>
            <w:tcBorders>
              <w:top w:color="000000" w:space="0" w:sz="4" w:val="single"/>
              <w:left w:color="000000" w:space="0" w:sz="4" w:val="single"/>
              <w:bottom w:color="000000" w:space="0" w:sz="4" w:val="single"/>
              <w:right w:color="000000" w:space="0" w:sz="4" w:val="single"/>
            </w:tcBorders>
            <w:shd w:fill="0053bc" w:val="clear"/>
          </w:tcPr>
          <w:p w:rsidR="00000000" w:rsidDel="00000000" w:rsidP="00000000" w:rsidRDefault="00000000" w:rsidRPr="00000000" w14:paraId="000000A5">
            <w:pPr>
              <w:spacing w:after="0" w:line="259" w:lineRule="auto"/>
              <w:ind w:left="2" w:right="70" w:firstLine="0"/>
              <w:jc w:val="center"/>
              <w:rPr>
                <w:b w:val="1"/>
                <w:color w:val="ffffff"/>
                <w:sz w:val="28"/>
                <w:szCs w:val="28"/>
              </w:rPr>
            </w:pPr>
            <w:r w:rsidDel="00000000" w:rsidR="00000000" w:rsidRPr="00000000">
              <w:rPr>
                <w:b w:val="1"/>
                <w:color w:val="ffffff"/>
                <w:sz w:val="28"/>
                <w:szCs w:val="28"/>
                <w:rtl w:val="0"/>
              </w:rPr>
              <w:t xml:space="preserve">Crecimiento y desarrollo  13 días </w:t>
            </w:r>
          </w:p>
        </w:tc>
      </w:tr>
      <w:tr>
        <w:trPr>
          <w:cantSplit w:val="1"/>
          <w:trHeight w:val="229"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6">
            <w:pPr>
              <w:spacing w:after="0" w:line="259" w:lineRule="auto"/>
              <w:ind w:left="0" w:firstLine="0"/>
              <w:jc w:val="center"/>
              <w:rPr>
                <w:b w:val="1"/>
                <w:sz w:val="28"/>
                <w:szCs w:val="28"/>
              </w:rPr>
            </w:pPr>
            <w:r w:rsidDel="00000000" w:rsidR="00000000" w:rsidRPr="00000000">
              <w:rPr>
                <w:b w:val="1"/>
                <w:sz w:val="28"/>
                <w:szCs w:val="28"/>
                <w:rtl w:val="0"/>
              </w:rPr>
              <w:t xml:space="preserve">TEKS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spacing w:after="0" w:line="259" w:lineRule="auto"/>
              <w:ind w:left="17"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7A, 7B, 10A, 11A, 11B, 11D </w:t>
            </w:r>
          </w:p>
          <w:p w:rsidR="00000000" w:rsidDel="00000000" w:rsidP="00000000" w:rsidRDefault="00000000" w:rsidRPr="00000000" w14:paraId="000000A8">
            <w:pPr>
              <w:spacing w:after="0" w:line="259" w:lineRule="auto"/>
              <w:ind w:left="0" w:right="7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spacing w:after="0" w:line="259" w:lineRule="auto"/>
              <w:ind w:left="17"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7A, 7B, 10A, 10B, 11A, 11B, 11C, 11D, </w:t>
            </w:r>
          </w:p>
          <w:p w:rsidR="00000000" w:rsidDel="00000000" w:rsidP="00000000" w:rsidRDefault="00000000" w:rsidRPr="00000000" w14:paraId="000000AA">
            <w:pPr>
              <w:spacing w:after="0" w:line="259" w:lineRule="auto"/>
              <w:ind w:left="0" w:right="7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12B, 13B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spacing w:after="0" w:line="259" w:lineRule="auto"/>
              <w:ind w:left="0" w:right="7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10A, 10B, 11A, 11B, 11C, 11D, 12A, 12B, 12C, 13A, 13B </w:t>
            </w:r>
          </w:p>
        </w:tc>
      </w:tr>
      <w:tr>
        <w:trPr>
          <w:cantSplit w:val="1"/>
          <w:trHeight w:val="956"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C">
            <w:pPr>
              <w:spacing w:after="0" w:line="259" w:lineRule="auto"/>
              <w:ind w:left="0" w:firstLine="0"/>
              <w:jc w:val="center"/>
              <w:rPr>
                <w:b w:val="1"/>
                <w:sz w:val="28"/>
                <w:szCs w:val="28"/>
              </w:rPr>
            </w:pPr>
            <w:r w:rsidDel="00000000" w:rsidR="00000000" w:rsidRPr="00000000">
              <w:rPr>
                <w:b w:val="1"/>
                <w:sz w:val="28"/>
                <w:szCs w:val="28"/>
                <w:rtl w:val="0"/>
              </w:rPr>
              <w:t xml:space="preserve">Etapa 1 en una imagen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spacing w:after="33" w:line="259" w:lineRule="auto"/>
              <w:ind w:left="357" w:hanging="270"/>
              <w:rPr>
                <w:rFonts w:ascii="Calibri" w:cs="Calibri" w:eastAsia="Calibri" w:hAnsi="Calibri"/>
                <w:sz w:val="28"/>
                <w:szCs w:val="28"/>
              </w:rPr>
            </w:pPr>
            <w:r w:rsidDel="00000000" w:rsidR="00000000" w:rsidRPr="00000000">
              <w:rPr>
                <w:b w:val="1"/>
                <w:sz w:val="28"/>
                <w:szCs w:val="28"/>
                <w:rtl w:val="0"/>
              </w:rPr>
              <w:t xml:space="preserve">Comprensión permanente</w:t>
            </w:r>
            <w:r w:rsidDel="00000000" w:rsidR="00000000" w:rsidRPr="00000000">
              <w:rPr>
                <w:rFonts w:ascii="Calibri" w:cs="Calibri" w:eastAsia="Calibri" w:hAnsi="Calibri"/>
                <w:b w:val="1"/>
                <w:sz w:val="28"/>
                <w:szCs w:val="28"/>
                <w:rtl w:val="0"/>
              </w:rPr>
              <w:t xml:space="preserve"> </w:t>
            </w:r>
            <w:r w:rsidDel="00000000" w:rsidR="00000000" w:rsidRPr="00000000">
              <w:rPr>
                <w:rtl w:val="0"/>
              </w:rPr>
            </w:r>
          </w:p>
          <w:p w:rsidR="00000000" w:rsidDel="00000000" w:rsidP="00000000" w:rsidRDefault="00000000" w:rsidRPr="00000000" w14:paraId="000000AE">
            <w:pPr>
              <w:numPr>
                <w:ilvl w:val="0"/>
                <w:numId w:val="10"/>
              </w:numPr>
              <w:spacing w:after="0" w:line="259" w:lineRule="auto"/>
              <w:ind w:left="357" w:hanging="270"/>
              <w:rPr>
                <w:rFonts w:ascii="Calibri" w:cs="Calibri" w:eastAsia="Calibri" w:hAnsi="Calibri"/>
                <w:sz w:val="28"/>
                <w:szCs w:val="28"/>
              </w:rPr>
            </w:pPr>
            <w:r w:rsidDel="00000000" w:rsidR="00000000" w:rsidRPr="00000000">
              <w:rPr>
                <w:sz w:val="28"/>
                <w:szCs w:val="28"/>
                <w:rtl w:val="0"/>
              </w:rPr>
              <w:t xml:space="preserve">El sistema endocrino y el nervioso interactúan para desempeñar un papel vital en el control de la homeostasis. </w:t>
            </w:r>
          </w:p>
          <w:p w:rsidR="00000000" w:rsidDel="00000000" w:rsidP="00000000" w:rsidRDefault="00000000" w:rsidRPr="00000000" w14:paraId="000000AF">
            <w:pPr>
              <w:numPr>
                <w:ilvl w:val="0"/>
                <w:numId w:val="10"/>
              </w:numPr>
              <w:spacing w:after="0" w:line="259" w:lineRule="auto"/>
              <w:ind w:left="357" w:hanging="270"/>
              <w:rPr>
                <w:rFonts w:ascii="Calibri" w:cs="Calibri" w:eastAsia="Calibri" w:hAnsi="Calibri"/>
                <w:sz w:val="28"/>
                <w:szCs w:val="28"/>
              </w:rPr>
            </w:pPr>
            <w:r w:rsidDel="00000000" w:rsidR="00000000" w:rsidRPr="00000000">
              <w:rPr>
                <w:sz w:val="28"/>
                <w:szCs w:val="28"/>
                <w:rtl w:val="0"/>
              </w:rPr>
              <w:t xml:space="preserve">Incluso un ligero desequilibrio hormonal o un mal funcionamiento de las glándulas puede provocar una alteración de la homeostasis</w:t>
            </w:r>
            <w:r w:rsidDel="00000000" w:rsidR="00000000" w:rsidRPr="00000000">
              <w:rPr>
                <w:rFonts w:ascii="Calibri" w:cs="Calibri" w:eastAsia="Calibri" w:hAnsi="Calibri"/>
                <w:sz w:val="28"/>
                <w:szCs w:val="28"/>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spacing w:after="33" w:line="259" w:lineRule="auto"/>
              <w:ind w:left="17" w:firstLine="0"/>
              <w:rPr>
                <w:rFonts w:ascii="Calibri" w:cs="Calibri" w:eastAsia="Calibri" w:hAnsi="Calibri"/>
                <w:sz w:val="28"/>
                <w:szCs w:val="28"/>
              </w:rPr>
            </w:pPr>
            <w:r w:rsidDel="00000000" w:rsidR="00000000" w:rsidRPr="00000000">
              <w:rPr>
                <w:b w:val="1"/>
                <w:sz w:val="28"/>
                <w:szCs w:val="28"/>
                <w:rtl w:val="0"/>
              </w:rPr>
              <w:t xml:space="preserve">Comprensión permanente</w:t>
            </w:r>
            <w:r w:rsidDel="00000000" w:rsidR="00000000" w:rsidRPr="00000000">
              <w:rPr>
                <w:rFonts w:ascii="Calibri" w:cs="Calibri" w:eastAsia="Calibri" w:hAnsi="Calibri"/>
                <w:b w:val="1"/>
                <w:sz w:val="28"/>
                <w:szCs w:val="28"/>
                <w:rtl w:val="0"/>
              </w:rPr>
              <w:t xml:space="preserve"> </w:t>
            </w:r>
            <w:r w:rsidDel="00000000" w:rsidR="00000000" w:rsidRPr="00000000">
              <w:rPr>
                <w:rtl w:val="0"/>
              </w:rPr>
            </w:r>
          </w:p>
          <w:p w:rsidR="00000000" w:rsidDel="00000000" w:rsidP="00000000" w:rsidRDefault="00000000" w:rsidRPr="00000000" w14:paraId="000000B1">
            <w:pPr>
              <w:numPr>
                <w:ilvl w:val="0"/>
                <w:numId w:val="11"/>
              </w:numPr>
              <w:spacing w:after="0" w:line="259" w:lineRule="auto"/>
              <w:ind w:left="340" w:hanging="340"/>
              <w:rPr>
                <w:rFonts w:ascii="Calibri" w:cs="Calibri" w:eastAsia="Calibri" w:hAnsi="Calibri"/>
                <w:sz w:val="28"/>
                <w:szCs w:val="28"/>
              </w:rPr>
            </w:pPr>
            <w:r w:rsidDel="00000000" w:rsidR="00000000" w:rsidRPr="00000000">
              <w:rPr>
                <w:sz w:val="28"/>
                <w:szCs w:val="28"/>
                <w:rtl w:val="0"/>
              </w:rPr>
              <w:t xml:space="preserve">El aparato reproductor es el responsable de la descendencia y la continuidad de las especies. </w:t>
            </w:r>
          </w:p>
          <w:p w:rsidR="00000000" w:rsidDel="00000000" w:rsidP="00000000" w:rsidRDefault="00000000" w:rsidRPr="00000000" w14:paraId="000000B2">
            <w:pPr>
              <w:numPr>
                <w:ilvl w:val="0"/>
                <w:numId w:val="11"/>
              </w:numPr>
              <w:spacing w:after="0" w:line="259" w:lineRule="auto"/>
              <w:ind w:left="340" w:hanging="340"/>
              <w:rPr>
                <w:rFonts w:ascii="Calibri" w:cs="Calibri" w:eastAsia="Calibri" w:hAnsi="Calibri"/>
                <w:sz w:val="28"/>
                <w:szCs w:val="28"/>
              </w:rPr>
            </w:pPr>
            <w:r w:rsidDel="00000000" w:rsidR="00000000" w:rsidRPr="00000000">
              <w:rPr>
                <w:sz w:val="28"/>
                <w:szCs w:val="28"/>
                <w:rtl w:val="0"/>
              </w:rPr>
              <w:t xml:space="preserve">La investigación con células madre podría tener importantes repercusiones en la genética de las generaciones futuras. </w:t>
            </w:r>
          </w:p>
          <w:p w:rsidR="00000000" w:rsidDel="00000000" w:rsidP="00000000" w:rsidRDefault="00000000" w:rsidRPr="00000000" w14:paraId="000000B3">
            <w:pPr>
              <w:numPr>
                <w:ilvl w:val="0"/>
                <w:numId w:val="11"/>
              </w:numPr>
              <w:spacing w:after="0" w:line="259" w:lineRule="auto"/>
              <w:ind w:left="340" w:hanging="340"/>
              <w:rPr>
                <w:rFonts w:ascii="Calibri" w:cs="Calibri" w:eastAsia="Calibri" w:hAnsi="Calibri"/>
                <w:sz w:val="28"/>
                <w:szCs w:val="28"/>
              </w:rPr>
            </w:pPr>
            <w:r w:rsidDel="00000000" w:rsidR="00000000" w:rsidRPr="00000000">
              <w:rPr>
                <w:sz w:val="28"/>
                <w:szCs w:val="28"/>
                <w:rtl w:val="0"/>
              </w:rPr>
              <w:t xml:space="preserve">A lo largo de la vida se producen cambios en el sistema reproductor</w:t>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B4">
            <w:pPr>
              <w:spacing w:after="33" w:line="259" w:lineRule="auto"/>
              <w:ind w:left="0" w:right="7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spacing w:after="33" w:line="259" w:lineRule="auto"/>
              <w:ind w:left="0" w:right="70" w:firstLine="0"/>
              <w:rPr>
                <w:rFonts w:ascii="Calibri" w:cs="Calibri" w:eastAsia="Calibri" w:hAnsi="Calibri"/>
                <w:sz w:val="28"/>
                <w:szCs w:val="28"/>
              </w:rPr>
            </w:pPr>
            <w:r w:rsidDel="00000000" w:rsidR="00000000" w:rsidRPr="00000000">
              <w:rPr>
                <w:b w:val="1"/>
                <w:sz w:val="28"/>
                <w:szCs w:val="28"/>
                <w:rtl w:val="0"/>
              </w:rPr>
              <w:t xml:space="preserve">Comprensión permanente</w:t>
            </w:r>
            <w:r w:rsidDel="00000000" w:rsidR="00000000" w:rsidRPr="00000000">
              <w:rPr>
                <w:rFonts w:ascii="Calibri" w:cs="Calibri" w:eastAsia="Calibri" w:hAnsi="Calibri"/>
                <w:b w:val="1"/>
                <w:sz w:val="28"/>
                <w:szCs w:val="28"/>
                <w:rtl w:val="0"/>
              </w:rPr>
              <w:t xml:space="preserve"> </w:t>
            </w:r>
            <w:r w:rsidDel="00000000" w:rsidR="00000000" w:rsidRPr="00000000">
              <w:rPr>
                <w:rtl w:val="0"/>
              </w:rPr>
            </w:r>
          </w:p>
          <w:p w:rsidR="00000000" w:rsidDel="00000000" w:rsidP="00000000" w:rsidRDefault="00000000" w:rsidRPr="00000000" w14:paraId="000000B6">
            <w:pPr>
              <w:numPr>
                <w:ilvl w:val="0"/>
                <w:numId w:val="15"/>
              </w:numPr>
              <w:spacing w:after="0" w:line="259" w:lineRule="auto"/>
              <w:ind w:left="357" w:right="70" w:hanging="304"/>
              <w:rPr>
                <w:rFonts w:ascii="Calibri" w:cs="Calibri" w:eastAsia="Calibri" w:hAnsi="Calibri"/>
                <w:sz w:val="28"/>
                <w:szCs w:val="28"/>
              </w:rPr>
            </w:pPr>
            <w:r w:rsidDel="00000000" w:rsidR="00000000" w:rsidRPr="00000000">
              <w:rPr>
                <w:sz w:val="28"/>
                <w:szCs w:val="28"/>
                <w:rtl w:val="0"/>
              </w:rPr>
              <w:t xml:space="preserve">La elección del estilo de vida y los factores ambientales desempeñan un papel fundamental en el desarrollo embrionario. </w:t>
            </w:r>
          </w:p>
          <w:p w:rsidR="00000000" w:rsidDel="00000000" w:rsidP="00000000" w:rsidRDefault="00000000" w:rsidRPr="00000000" w14:paraId="000000B7">
            <w:pPr>
              <w:numPr>
                <w:ilvl w:val="0"/>
                <w:numId w:val="15"/>
              </w:numPr>
              <w:spacing w:after="0" w:line="259" w:lineRule="auto"/>
              <w:ind w:left="357" w:right="70" w:hanging="304"/>
              <w:rPr>
                <w:rFonts w:ascii="Calibri" w:cs="Calibri" w:eastAsia="Calibri" w:hAnsi="Calibri"/>
                <w:sz w:val="28"/>
                <w:szCs w:val="28"/>
              </w:rPr>
            </w:pPr>
            <w:r w:rsidDel="00000000" w:rsidR="00000000" w:rsidRPr="00000000">
              <w:rPr>
                <w:sz w:val="28"/>
                <w:szCs w:val="28"/>
                <w:rtl w:val="0"/>
              </w:rPr>
              <w:t xml:space="preserve">Los avances en los cuidados prenatales mejoran la salud de madres e hijos.   </w:t>
            </w:r>
          </w:p>
          <w:p w:rsidR="00000000" w:rsidDel="00000000" w:rsidP="00000000" w:rsidRDefault="00000000" w:rsidRPr="00000000" w14:paraId="000000B8">
            <w:pPr>
              <w:numPr>
                <w:ilvl w:val="0"/>
                <w:numId w:val="15"/>
              </w:numPr>
              <w:spacing w:after="0" w:line="259" w:lineRule="auto"/>
              <w:ind w:left="357" w:right="70" w:hanging="304"/>
              <w:rPr>
                <w:rFonts w:ascii="Calibri" w:cs="Calibri" w:eastAsia="Calibri" w:hAnsi="Calibri"/>
                <w:sz w:val="28"/>
                <w:szCs w:val="28"/>
              </w:rPr>
            </w:pPr>
            <w:r w:rsidDel="00000000" w:rsidR="00000000" w:rsidRPr="00000000">
              <w:rPr>
                <w:sz w:val="28"/>
                <w:szCs w:val="28"/>
                <w:rtl w:val="0"/>
              </w:rPr>
              <w:t xml:space="preserve">La investigación con células madre puede cambiar por completo las generaciones futuras</w:t>
            </w:r>
            <w:r w:rsidDel="00000000" w:rsidR="00000000" w:rsidRPr="00000000">
              <w:rPr>
                <w:rFonts w:ascii="Calibri" w:cs="Calibri" w:eastAsia="Calibri" w:hAnsi="Calibri"/>
                <w:sz w:val="28"/>
                <w:szCs w:val="28"/>
                <w:rtl w:val="0"/>
              </w:rPr>
              <w:t xml:space="preserve">. </w:t>
            </w:r>
          </w:p>
        </w:tc>
      </w:tr>
    </w:tbl>
    <w:p w:rsidR="00000000" w:rsidDel="00000000" w:rsidP="00000000" w:rsidRDefault="00000000" w:rsidRPr="00000000" w14:paraId="000000B9">
      <w:pPr>
        <w:rPr/>
      </w:pP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00BA">
      <w:pPr>
        <w:pStyle w:val="Heading1"/>
        <w:rPr/>
      </w:pPr>
      <w:r w:rsidDel="00000000" w:rsidR="00000000" w:rsidRPr="00000000">
        <w:rPr>
          <w:rtl w:val="0"/>
        </w:rPr>
        <w:t xml:space="preserve">Anatomía y fisiología (1 crédito), TEKS adoptado en el 2015</w:t>
      </w:r>
    </w:p>
    <w:p w:rsidR="00000000" w:rsidDel="00000000" w:rsidP="00000000" w:rsidRDefault="00000000" w:rsidRPr="00000000" w14:paraId="000000BB">
      <w:pPr>
        <w:rPr>
          <w:rFonts w:ascii="Calibri" w:cs="Calibri" w:eastAsia="Calibri" w:hAnsi="Calibri"/>
          <w:sz w:val="24"/>
          <w:szCs w:val="24"/>
        </w:rPr>
      </w:pPr>
      <w:r w:rsidDel="00000000" w:rsidR="00000000" w:rsidRPr="00000000">
        <w:rPr>
          <w:sz w:val="24"/>
          <w:szCs w:val="24"/>
          <w:rtl w:val="0"/>
        </w:rPr>
        <w:t xml:space="preserve">Conocimientos y habilidades.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BC">
      <w:pPr>
        <w:ind w:left="720" w:right="750" w:firstLine="0"/>
        <w:rPr>
          <w:sz w:val="24"/>
          <w:szCs w:val="24"/>
        </w:rPr>
      </w:pPr>
      <w:r w:rsidDel="00000000" w:rsidR="00000000" w:rsidRPr="00000000">
        <w:rPr>
          <w:sz w:val="24"/>
          <w:szCs w:val="24"/>
          <w:rtl w:val="0"/>
        </w:rPr>
        <w:t xml:space="preserve">(1)El estudiante demuestra estándares profesionales y habilidades de empleabilidad según lo requerido por el negocio y la industria. Se espera que el estudiante: </w:t>
      </w:r>
    </w:p>
    <w:p w:rsidR="00000000" w:rsidDel="00000000" w:rsidP="00000000" w:rsidRDefault="00000000" w:rsidRPr="00000000" w14:paraId="000000BD">
      <w:pPr>
        <w:ind w:left="1362" w:right="750" w:firstLine="0"/>
        <w:rPr>
          <w:rFonts w:ascii="Calibri" w:cs="Calibri" w:eastAsia="Calibri" w:hAnsi="Calibri"/>
          <w:sz w:val="24"/>
          <w:szCs w:val="24"/>
        </w:rPr>
      </w:pPr>
      <w:r w:rsidDel="00000000" w:rsidR="00000000" w:rsidRPr="00000000">
        <w:rPr>
          <w:sz w:val="24"/>
          <w:szCs w:val="24"/>
          <w:rtl w:val="0"/>
        </w:rPr>
        <w:t xml:space="preserve">*(A) demuestre comunicación verbal y no verbal en una manera clara, concisa, y eficaz; y *(B) exhiba la capacidad de cooperar, de contribuir, y de colaborar como miembro de un equipo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BE">
      <w:pPr>
        <w:ind w:left="1133" w:firstLine="0"/>
        <w:rPr>
          <w:rFonts w:ascii="Calibri" w:cs="Calibri" w:eastAsia="Calibri" w:hAnsi="Calibri"/>
          <w:sz w:val="24"/>
          <w:szCs w:val="24"/>
        </w:rPr>
      </w:pPr>
      <w:r w:rsidDel="00000000" w:rsidR="00000000" w:rsidRPr="00000000">
        <w:rPr>
          <w:sz w:val="24"/>
          <w:szCs w:val="24"/>
          <w:rtl w:val="0"/>
        </w:rPr>
        <w:t xml:space="preserve">(2) El estudiante, durante al menos el 40% del tiempo de instrucción, lleva a cabo investigaciones de campo y de laboratorio utilizando prácticas seguras, ambientalmente apropiadas y éticas. Estas investigaciones deben implicar la obtención activa y el análisis de datos con equipos físicos, pero también pueden implicar la experimentación en un entorno simulado, así como observaciones de campo que se extienden más allá del aula. Se espera que el alumno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BF">
      <w:pPr>
        <w:numPr>
          <w:ilvl w:val="1"/>
          <w:numId w:val="13"/>
        </w:numPr>
        <w:ind w:left="1751" w:hanging="325.99999999999994"/>
        <w:rPr>
          <w:rFonts w:ascii="Calibri" w:cs="Calibri" w:eastAsia="Calibri" w:hAnsi="Calibri"/>
          <w:sz w:val="24"/>
          <w:szCs w:val="24"/>
        </w:rPr>
      </w:pPr>
      <w:r w:rsidDel="00000000" w:rsidR="00000000" w:rsidRPr="00000000">
        <w:rPr>
          <w:sz w:val="24"/>
          <w:szCs w:val="24"/>
          <w:rtl w:val="0"/>
        </w:rPr>
        <w:t xml:space="preserve">demuestre prácticas seguras durante las investigaciones de laboratorio y de campo; y </w:t>
      </w:r>
    </w:p>
    <w:p w:rsidR="00000000" w:rsidDel="00000000" w:rsidP="00000000" w:rsidRDefault="00000000" w:rsidRPr="00000000" w14:paraId="000000C0">
      <w:pPr>
        <w:numPr>
          <w:ilvl w:val="1"/>
          <w:numId w:val="13"/>
        </w:numPr>
        <w:ind w:left="1751" w:hanging="325.99999999999994"/>
        <w:rPr>
          <w:sz w:val="24"/>
          <w:szCs w:val="24"/>
        </w:rPr>
      </w:pPr>
      <w:r w:rsidDel="00000000" w:rsidR="00000000" w:rsidRPr="00000000">
        <w:rPr>
          <w:sz w:val="24"/>
          <w:szCs w:val="24"/>
          <w:rtl w:val="0"/>
        </w:rPr>
        <w:t xml:space="preserve">demuestre que comprende el uso y la conservación de los recursos y la correcta eliminación o reciclaje de los materiales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C1">
      <w:pPr>
        <w:ind w:left="1133" w:firstLine="0"/>
        <w:rPr>
          <w:rFonts w:ascii="Calibri" w:cs="Calibri" w:eastAsia="Calibri" w:hAnsi="Calibri"/>
          <w:sz w:val="24"/>
          <w:szCs w:val="24"/>
        </w:rPr>
      </w:pPr>
      <w:r w:rsidDel="00000000" w:rsidR="00000000" w:rsidRPr="00000000">
        <w:rPr>
          <w:sz w:val="24"/>
          <w:szCs w:val="24"/>
          <w:rtl w:val="0"/>
        </w:rPr>
        <w:t xml:space="preserve">(3) El alumno utiliza métodos y equipos científicos durante las investigaciones de laboratorio y de campo. Se espera que el alumno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C2">
      <w:pPr>
        <w:numPr>
          <w:ilvl w:val="1"/>
          <w:numId w:val="13"/>
        </w:numPr>
        <w:ind w:left="1751" w:hanging="325.99999999999994"/>
        <w:rPr>
          <w:rFonts w:ascii="Calibri" w:cs="Calibri" w:eastAsia="Calibri" w:hAnsi="Calibri"/>
          <w:sz w:val="24"/>
          <w:szCs w:val="24"/>
        </w:rPr>
      </w:pPr>
      <w:r w:rsidDel="00000000" w:rsidR="00000000" w:rsidRPr="00000000">
        <w:rPr>
          <w:sz w:val="24"/>
          <w:szCs w:val="24"/>
          <w:rtl w:val="0"/>
        </w:rPr>
        <w:t xml:space="preserve">conozca la definición de ciencia y comprenda que tiene limitaciones, como se especifica en la subsección (b)(4) de esta sección; </w:t>
      </w:r>
    </w:p>
    <w:p w:rsidR="00000000" w:rsidDel="00000000" w:rsidP="00000000" w:rsidRDefault="00000000" w:rsidRPr="00000000" w14:paraId="000000C3">
      <w:pPr>
        <w:numPr>
          <w:ilvl w:val="1"/>
          <w:numId w:val="13"/>
        </w:numPr>
        <w:ind w:left="1751" w:hanging="325.99999999999994"/>
        <w:rPr>
          <w:sz w:val="24"/>
          <w:szCs w:val="24"/>
        </w:rPr>
      </w:pPr>
      <w:r w:rsidDel="00000000" w:rsidR="00000000" w:rsidRPr="00000000">
        <w:rPr>
          <w:sz w:val="24"/>
          <w:szCs w:val="24"/>
          <w:rtl w:val="0"/>
        </w:rPr>
        <w:t xml:space="preserve">sepa que las hipótesis son afirmaciones tentativas y comprobables que deben poder apoyarse o no en pruebas observacionales. Las hipótesis de poder explicativo duradero que se han puesto a prueba en una amplia variedad de condiciones se incorporan a las teorías; </w:t>
      </w:r>
    </w:p>
    <w:p w:rsidR="00000000" w:rsidDel="00000000" w:rsidP="00000000" w:rsidRDefault="00000000" w:rsidRPr="00000000" w14:paraId="000000C4">
      <w:pPr>
        <w:numPr>
          <w:ilvl w:val="1"/>
          <w:numId w:val="13"/>
        </w:numPr>
        <w:ind w:left="1751" w:hanging="325.99999999999994"/>
        <w:rPr>
          <w:sz w:val="24"/>
          <w:szCs w:val="24"/>
        </w:rPr>
      </w:pPr>
      <w:r w:rsidDel="00000000" w:rsidR="00000000" w:rsidRPr="00000000">
        <w:rPr>
          <w:sz w:val="24"/>
          <w:szCs w:val="24"/>
          <w:rtl w:val="0"/>
        </w:rPr>
        <w:t xml:space="preserve">sepa que las teorías científicas se basan en fenómenos naturales y físicos y pueden ser comprobadas por múltiples investigadores independientes. A diferencia de las hipótesis, las teorías científicas son explicaciones bien establecidas y muy fiables, pero pueden estar sujetas a cambios a medida que se crean nuevas áreas de la ciencia y surgen nuevas tecnologías; </w:t>
      </w:r>
    </w:p>
    <w:p w:rsidR="00000000" w:rsidDel="00000000" w:rsidP="00000000" w:rsidRDefault="00000000" w:rsidRPr="00000000" w14:paraId="000000C5">
      <w:pPr>
        <w:numPr>
          <w:ilvl w:val="1"/>
          <w:numId w:val="13"/>
        </w:numPr>
        <w:ind w:left="1751" w:hanging="325.99999999999994"/>
        <w:rPr>
          <w:sz w:val="24"/>
          <w:szCs w:val="24"/>
        </w:rPr>
      </w:pPr>
      <w:r w:rsidDel="00000000" w:rsidR="00000000" w:rsidRPr="00000000">
        <w:rPr>
          <w:sz w:val="24"/>
          <w:szCs w:val="24"/>
          <w:rtl w:val="0"/>
        </w:rPr>
        <w:t xml:space="preserve">distinga entre hipótesis científicas y teorías científicas; </w:t>
      </w:r>
    </w:p>
    <w:p w:rsidR="00000000" w:rsidDel="00000000" w:rsidP="00000000" w:rsidRDefault="00000000" w:rsidRPr="00000000" w14:paraId="000000C6">
      <w:pPr>
        <w:numPr>
          <w:ilvl w:val="1"/>
          <w:numId w:val="13"/>
        </w:numPr>
        <w:ind w:left="1751" w:hanging="325.99999999999994"/>
        <w:rPr>
          <w:sz w:val="24"/>
          <w:szCs w:val="24"/>
        </w:rPr>
      </w:pPr>
      <w:r w:rsidDel="00000000" w:rsidR="00000000" w:rsidRPr="00000000">
        <w:rPr>
          <w:sz w:val="24"/>
          <w:szCs w:val="24"/>
          <w:rtl w:val="0"/>
        </w:rPr>
        <w:t xml:space="preserve">planifique y lleve a cabo investigaciones descriptivas, comparativas y experimentales, incluyendo el planteamiento de preguntas, la formulación de hipótesis comprobables y la selección de equipos y tecnología; </w:t>
      </w:r>
    </w:p>
    <w:p w:rsidR="00000000" w:rsidDel="00000000" w:rsidP="00000000" w:rsidRDefault="00000000" w:rsidRPr="00000000" w14:paraId="000000C7">
      <w:pPr>
        <w:numPr>
          <w:ilvl w:val="1"/>
          <w:numId w:val="13"/>
        </w:numPr>
        <w:ind w:left="1751" w:hanging="325.99999999999994"/>
        <w:rPr>
          <w:sz w:val="24"/>
          <w:szCs w:val="24"/>
        </w:rPr>
      </w:pPr>
      <w:r w:rsidDel="00000000" w:rsidR="00000000" w:rsidRPr="00000000">
        <w:rPr>
          <w:sz w:val="24"/>
          <w:szCs w:val="24"/>
          <w:rtl w:val="0"/>
        </w:rPr>
        <w:t xml:space="preserve">recoja y organice datos cualitativos y cuantitativos y realizar mediciones con exactitud y precisión utilizando herramientas como calculadoras, programas informáticos de hojas de cálculo, sondas de recopilación de datos, computadoras, material de vidrio estándar de laboratorio, microscopios, diversos portaobjetos preparados, estereoscopios, reglas métricas, balanzas electrónicas, aparatos de electroforesis en gel, micropipetas, lentes de mano, termómetros Celsius, placas calientes, cuadernos o diarios de laboratorio, dispositivos de cronometraje, placas de Petri, incubadoras de laboratorio, equipos de disección, varillas de medición y modelos, diagramas o muestras de especímenes o estructuras biológicas; </w:t>
      </w:r>
    </w:p>
    <w:p w:rsidR="00000000" w:rsidDel="00000000" w:rsidP="00000000" w:rsidRDefault="00000000" w:rsidRPr="00000000" w14:paraId="000000C8">
      <w:pPr>
        <w:ind w:left="1752" w:firstLine="0"/>
        <w:rPr>
          <w:sz w:val="24"/>
          <w:szCs w:val="24"/>
        </w:rPr>
      </w:pPr>
      <w:r w:rsidDel="00000000" w:rsidR="00000000" w:rsidRPr="00000000">
        <w:rPr>
          <w:sz w:val="24"/>
          <w:szCs w:val="24"/>
          <w:rtl w:val="0"/>
        </w:rPr>
        <w:t xml:space="preserve">*(G) analizar, evaluar, hacer inferencias y predecir tendencias a partir de datos; y </w:t>
      </w:r>
    </w:p>
    <w:p w:rsidR="00000000" w:rsidDel="00000000" w:rsidP="00000000" w:rsidRDefault="00000000" w:rsidRPr="00000000" w14:paraId="000000C9">
      <w:pPr>
        <w:ind w:left="1752" w:firstLine="0"/>
        <w:rPr>
          <w:rFonts w:ascii="Calibri" w:cs="Calibri" w:eastAsia="Calibri" w:hAnsi="Calibri"/>
          <w:sz w:val="24"/>
          <w:szCs w:val="24"/>
        </w:rPr>
      </w:pPr>
      <w:r w:rsidDel="00000000" w:rsidR="00000000" w:rsidRPr="00000000">
        <w:rPr>
          <w:sz w:val="24"/>
          <w:szCs w:val="24"/>
          <w:rtl w:val="0"/>
        </w:rPr>
        <w:t xml:space="preserve">*(H) comunicar conclusiones válidas apoyadas en los datos a través de métodos como informes de laboratorio, dibujos etiquetados, organizadores gráficos, diarios, resúmenes, informes orales e informes basados en la tecnología</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CA">
      <w:pPr>
        <w:ind w:left="1133" w:firstLine="0"/>
        <w:rPr>
          <w:rFonts w:ascii="Calibri" w:cs="Calibri" w:eastAsia="Calibri" w:hAnsi="Calibri"/>
          <w:sz w:val="24"/>
          <w:szCs w:val="24"/>
        </w:rPr>
      </w:pPr>
      <w:r w:rsidDel="00000000" w:rsidR="00000000" w:rsidRPr="00000000">
        <w:rPr>
          <w:sz w:val="24"/>
          <w:szCs w:val="24"/>
          <w:rtl w:val="0"/>
        </w:rPr>
        <w:t xml:space="preserve">(4) El alumno utiliza el pensamiento crítico, el razonamiento científico y la resolución de problemas para tomar decisiones fundamentadas dentro y fuera del aula. Se espera que el alumno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CB">
      <w:pPr>
        <w:ind w:left="1441" w:hanging="89.00000000000006"/>
        <w:rPr>
          <w:sz w:val="24"/>
          <w:szCs w:val="24"/>
        </w:rPr>
      </w:pPr>
      <w:r w:rsidDel="00000000" w:rsidR="00000000" w:rsidRPr="00000000">
        <w:rPr>
          <w:rFonts w:ascii="Calibri" w:cs="Calibri" w:eastAsia="Calibri" w:hAnsi="Calibri"/>
          <w:sz w:val="24"/>
          <w:szCs w:val="24"/>
          <w:rtl w:val="0"/>
        </w:rPr>
        <w:t xml:space="preserve">*(A) </w:t>
      </w:r>
      <w:r w:rsidDel="00000000" w:rsidR="00000000" w:rsidRPr="00000000">
        <w:rPr>
          <w:sz w:val="24"/>
          <w:szCs w:val="24"/>
          <w:rtl w:val="0"/>
        </w:rPr>
        <w:t xml:space="preserve">en todos los campos de la ciencia, analizar, evaluar y criticar explicaciones científicas utilizando pruebas empíricas, razonamientos lógicos y pruebas experimentales y observacionales, incluido el examen de todos los aspectos de las pruebas científicas de dichas explicaciones científicas, con el fin de fomentar el pensamiento crítico; </w:t>
      </w:r>
    </w:p>
    <w:p w:rsidR="00000000" w:rsidDel="00000000" w:rsidP="00000000" w:rsidRDefault="00000000" w:rsidRPr="00000000" w14:paraId="000000CC">
      <w:pPr>
        <w:ind w:left="1441" w:hanging="89.00000000000006"/>
        <w:rPr>
          <w:sz w:val="24"/>
          <w:szCs w:val="24"/>
        </w:rPr>
      </w:pPr>
      <w:r w:rsidDel="00000000" w:rsidR="00000000" w:rsidRPr="00000000">
        <w:rPr>
          <w:sz w:val="24"/>
          <w:szCs w:val="24"/>
          <w:rtl w:val="0"/>
        </w:rPr>
        <w:t xml:space="preserve">(B)comunicar y aplicar información científica extraída de diversas fuentes, como revistas científicas acreditadas, instituciones de enseñanza superior, acontecimientos de actualidad, noticias, artículos de revistas publicadas y materiales de marketing; </w:t>
      </w:r>
    </w:p>
    <w:p w:rsidR="00000000" w:rsidDel="00000000" w:rsidP="00000000" w:rsidRDefault="00000000" w:rsidRPr="00000000" w14:paraId="000000CD">
      <w:pPr>
        <w:ind w:left="1441" w:hanging="89.00000000000006"/>
        <w:rPr>
          <w:sz w:val="24"/>
          <w:szCs w:val="24"/>
        </w:rPr>
      </w:pPr>
      <w:r w:rsidDel="00000000" w:rsidR="00000000" w:rsidRPr="00000000">
        <w:rPr>
          <w:sz w:val="24"/>
          <w:szCs w:val="24"/>
          <w:rtl w:val="0"/>
        </w:rPr>
        <w:t xml:space="preserve">(C)extraer conclusiones a partir de datos relacionados con materiales promocionales de productos y servicios; </w:t>
      </w:r>
    </w:p>
    <w:p w:rsidR="00000000" w:rsidDel="00000000" w:rsidP="00000000" w:rsidRDefault="00000000" w:rsidRPr="00000000" w14:paraId="000000CE">
      <w:pPr>
        <w:ind w:left="1441" w:hanging="89.00000000000006"/>
        <w:rPr>
          <w:sz w:val="24"/>
          <w:szCs w:val="24"/>
        </w:rPr>
      </w:pPr>
      <w:r w:rsidDel="00000000" w:rsidR="00000000" w:rsidRPr="00000000">
        <w:rPr>
          <w:sz w:val="24"/>
          <w:szCs w:val="24"/>
          <w:rtl w:val="0"/>
        </w:rPr>
        <w:t xml:space="preserve">*(D) evaluar el impacto de la investigación científica en la sociedad y el medio ambiente; </w:t>
      </w:r>
    </w:p>
    <w:p w:rsidR="00000000" w:rsidDel="00000000" w:rsidP="00000000" w:rsidRDefault="00000000" w:rsidRPr="00000000" w14:paraId="000000CF">
      <w:pPr>
        <w:ind w:left="1441" w:hanging="89.00000000000006"/>
        <w:rPr>
          <w:sz w:val="24"/>
          <w:szCs w:val="24"/>
        </w:rPr>
      </w:pPr>
      <w:r w:rsidDel="00000000" w:rsidR="00000000" w:rsidRPr="00000000">
        <w:rPr>
          <w:sz w:val="24"/>
          <w:szCs w:val="24"/>
          <w:rtl w:val="0"/>
        </w:rPr>
        <w:t xml:space="preserve">(E) evaluar modelos en función de sus limitaciones a la hora de representar objetos o acontecimientos biológicos; e (F) investigar y describir la historia de la ciencia y las contribuciones de los científicos</w:t>
      </w:r>
    </w:p>
    <w:p w:rsidR="00000000" w:rsidDel="00000000" w:rsidP="00000000" w:rsidRDefault="00000000" w:rsidRPr="00000000" w14:paraId="000000D0">
      <w:pPr>
        <w:ind w:left="1441" w:hanging="89.00000000000006"/>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D1">
      <w:pPr>
        <w:ind w:left="730" w:firstLine="0"/>
        <w:rPr>
          <w:sz w:val="24"/>
          <w:szCs w:val="24"/>
        </w:rPr>
      </w:pPr>
      <w:r w:rsidDel="00000000" w:rsidR="00000000" w:rsidRPr="00000000">
        <w:rPr>
          <w:sz w:val="24"/>
          <w:szCs w:val="24"/>
          <w:rtl w:val="0"/>
        </w:rPr>
        <w:t xml:space="preserve">(5) El alumno evalúa las necesidades energéticas del cuerpo humano y los procesos a través de los cuales se satisfacen dichas necesidades. </w:t>
      </w:r>
    </w:p>
    <w:p w:rsidR="00000000" w:rsidDel="00000000" w:rsidP="00000000" w:rsidRDefault="00000000" w:rsidRPr="00000000" w14:paraId="000000D2">
      <w:pPr>
        <w:ind w:left="730" w:firstLine="0"/>
        <w:rPr>
          <w:rFonts w:ascii="Calibri" w:cs="Calibri" w:eastAsia="Calibri" w:hAnsi="Calibri"/>
          <w:sz w:val="24"/>
          <w:szCs w:val="24"/>
        </w:rPr>
      </w:pPr>
      <w:r w:rsidDel="00000000" w:rsidR="00000000" w:rsidRPr="00000000">
        <w:rPr>
          <w:sz w:val="24"/>
          <w:szCs w:val="24"/>
          <w:rtl w:val="0"/>
        </w:rPr>
        <w:t xml:space="preserve">Se espera del alumno</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color w:val="000080"/>
          <w:sz w:val="24"/>
          <w:szCs w:val="24"/>
          <w:rtl w:val="0"/>
        </w:rPr>
        <w:t xml:space="preserve"> </w:t>
      </w:r>
      <w:r w:rsidDel="00000000" w:rsidR="00000000" w:rsidRPr="00000000">
        <w:rPr>
          <w:rtl w:val="0"/>
        </w:rPr>
      </w:r>
    </w:p>
    <w:p w:rsidR="00000000" w:rsidDel="00000000" w:rsidP="00000000" w:rsidRDefault="00000000" w:rsidRPr="00000000" w14:paraId="000000D3">
      <w:pPr>
        <w:ind w:left="1752" w:firstLine="0"/>
        <w:rPr>
          <w:sz w:val="24"/>
          <w:szCs w:val="24"/>
        </w:rPr>
      </w:pPr>
      <w:r w:rsidDel="00000000" w:rsidR="00000000" w:rsidRPr="00000000">
        <w:rPr>
          <w:sz w:val="24"/>
          <w:szCs w:val="24"/>
          <w:rtl w:val="0"/>
        </w:rPr>
        <w:t xml:space="preserve">(A)analizar las reacciones químicas que proporcionan energía al organismo; </w:t>
      </w:r>
    </w:p>
    <w:p w:rsidR="00000000" w:rsidDel="00000000" w:rsidP="00000000" w:rsidRDefault="00000000" w:rsidRPr="00000000" w14:paraId="000000D4">
      <w:pPr>
        <w:ind w:left="1752" w:firstLine="0"/>
        <w:rPr>
          <w:sz w:val="24"/>
          <w:szCs w:val="24"/>
        </w:rPr>
      </w:pPr>
      <w:r w:rsidDel="00000000" w:rsidR="00000000" w:rsidRPr="00000000">
        <w:rPr>
          <w:sz w:val="24"/>
          <w:szCs w:val="24"/>
          <w:rtl w:val="0"/>
        </w:rPr>
        <w:t xml:space="preserve">(B)evaluar los modos, incluidas la estructura y la función del aparato digestivo, mediante los cuales se procesa y almacena la energía en el organismo; </w:t>
      </w:r>
    </w:p>
    <w:p w:rsidR="00000000" w:rsidDel="00000000" w:rsidP="00000000" w:rsidRDefault="00000000" w:rsidRPr="00000000" w14:paraId="000000D5">
      <w:pPr>
        <w:ind w:left="1752" w:firstLine="0"/>
        <w:rPr>
          <w:sz w:val="24"/>
          <w:szCs w:val="24"/>
        </w:rPr>
      </w:pPr>
      <w:r w:rsidDel="00000000" w:rsidR="00000000" w:rsidRPr="00000000">
        <w:rPr>
          <w:sz w:val="24"/>
          <w:szCs w:val="24"/>
          <w:rtl w:val="0"/>
        </w:rPr>
        <w:t xml:space="preserve">(C)analizar los efectos de las deficiencias energéticas en los trastornos de malabsorción en relación con sistemas corporales como la enfermedad de Crohn y la fibrosis quística; y </w:t>
      </w:r>
    </w:p>
    <w:p w:rsidR="00000000" w:rsidDel="00000000" w:rsidP="00000000" w:rsidRDefault="00000000" w:rsidRPr="00000000" w14:paraId="000000D6">
      <w:pPr>
        <w:ind w:left="1752" w:firstLine="0"/>
        <w:rPr>
          <w:rFonts w:ascii="Calibri" w:cs="Calibri" w:eastAsia="Calibri" w:hAnsi="Calibri"/>
          <w:sz w:val="24"/>
          <w:szCs w:val="24"/>
        </w:rPr>
      </w:pPr>
      <w:r w:rsidDel="00000000" w:rsidR="00000000" w:rsidRPr="00000000">
        <w:rPr>
          <w:sz w:val="24"/>
          <w:szCs w:val="24"/>
          <w:rtl w:val="0"/>
        </w:rPr>
        <w:t xml:space="preserve">(D)Analizar los efectos del exceso de energía en trastornos relacionados con sistemas corporales como el cardiovascular, endocrino, muscular, esquelético y pulmonar</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color w:val="000080"/>
          <w:sz w:val="24"/>
          <w:szCs w:val="24"/>
          <w:rtl w:val="0"/>
        </w:rPr>
        <w:t xml:space="preserve"> </w:t>
      </w:r>
      <w:r w:rsidDel="00000000" w:rsidR="00000000" w:rsidRPr="00000000">
        <w:rPr>
          <w:rtl w:val="0"/>
        </w:rPr>
      </w:r>
    </w:p>
    <w:p w:rsidR="00000000" w:rsidDel="00000000" w:rsidP="00000000" w:rsidRDefault="00000000" w:rsidRPr="00000000" w14:paraId="000000D7">
      <w:pPr>
        <w:ind w:left="1133" w:firstLine="0"/>
        <w:rPr>
          <w:rFonts w:ascii="Calibri" w:cs="Calibri" w:eastAsia="Calibri" w:hAnsi="Calibri"/>
          <w:sz w:val="24"/>
          <w:szCs w:val="24"/>
        </w:rPr>
      </w:pPr>
      <w:r w:rsidDel="00000000" w:rsidR="00000000" w:rsidRPr="00000000">
        <w:rPr>
          <w:sz w:val="24"/>
          <w:szCs w:val="24"/>
          <w:rtl w:val="0"/>
        </w:rPr>
        <w:t xml:space="preserve">(6) El alumno diferencia las respuestas del cuerpo humano a fuerzas internas y externas. Se espera que el alumno</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color w:val="000080"/>
          <w:sz w:val="24"/>
          <w:szCs w:val="24"/>
          <w:rtl w:val="0"/>
        </w:rPr>
        <w:t xml:space="preserve"> </w:t>
      </w:r>
      <w:r w:rsidDel="00000000" w:rsidR="00000000" w:rsidRPr="00000000">
        <w:rPr>
          <w:rtl w:val="0"/>
        </w:rPr>
      </w:r>
    </w:p>
    <w:p w:rsidR="00000000" w:rsidDel="00000000" w:rsidP="00000000" w:rsidRDefault="00000000" w:rsidRPr="00000000" w14:paraId="000000D8">
      <w:pPr>
        <w:ind w:left="1752" w:firstLine="0"/>
        <w:rPr>
          <w:sz w:val="24"/>
          <w:szCs w:val="24"/>
        </w:rPr>
      </w:pPr>
      <w:r w:rsidDel="00000000" w:rsidR="00000000" w:rsidRPr="00000000">
        <w:rPr>
          <w:sz w:val="24"/>
          <w:szCs w:val="24"/>
          <w:rtl w:val="0"/>
        </w:rPr>
        <w:t xml:space="preserve">(A)explique la coordinación de músculos, huesos y articulaciones que permite el movimiento del cuerpo; </w:t>
      </w:r>
    </w:p>
    <w:p w:rsidR="00000000" w:rsidDel="00000000" w:rsidP="00000000" w:rsidRDefault="00000000" w:rsidRPr="00000000" w14:paraId="000000D9">
      <w:pPr>
        <w:ind w:left="1752" w:firstLine="0"/>
        <w:rPr>
          <w:sz w:val="24"/>
          <w:szCs w:val="24"/>
        </w:rPr>
      </w:pPr>
      <w:r w:rsidDel="00000000" w:rsidR="00000000" w:rsidRPr="00000000">
        <w:rPr>
          <w:sz w:val="24"/>
          <w:szCs w:val="24"/>
          <w:rtl w:val="0"/>
        </w:rPr>
        <w:t xml:space="preserve">(B)investigar e informar sobre los usos de diversas tecnologías diagnósticas y terapéuticas; </w:t>
      </w:r>
    </w:p>
    <w:p w:rsidR="00000000" w:rsidDel="00000000" w:rsidP="00000000" w:rsidRDefault="00000000" w:rsidRPr="00000000" w14:paraId="000000DA">
      <w:pPr>
        <w:ind w:left="1752" w:firstLine="0"/>
        <w:rPr>
          <w:sz w:val="24"/>
          <w:szCs w:val="24"/>
        </w:rPr>
      </w:pPr>
      <w:r w:rsidDel="00000000" w:rsidR="00000000" w:rsidRPr="00000000">
        <w:rPr>
          <w:sz w:val="24"/>
          <w:szCs w:val="24"/>
          <w:rtl w:val="0"/>
        </w:rPr>
        <w:t xml:space="preserve">(C)interpretar las condiciones normales y anormales de la contractilidad, como en el edema, el glaucoma, los aneurismas y la hemorragia; </w:t>
      </w:r>
    </w:p>
    <w:p w:rsidR="00000000" w:rsidDel="00000000" w:rsidP="00000000" w:rsidRDefault="00000000" w:rsidRPr="00000000" w14:paraId="000000DB">
      <w:pPr>
        <w:ind w:left="1752" w:firstLine="0"/>
        <w:rPr>
          <w:sz w:val="24"/>
          <w:szCs w:val="24"/>
        </w:rPr>
      </w:pPr>
      <w:r w:rsidDel="00000000" w:rsidR="00000000" w:rsidRPr="00000000">
        <w:rPr>
          <w:sz w:val="24"/>
          <w:szCs w:val="24"/>
          <w:rtl w:val="0"/>
        </w:rPr>
        <w:t xml:space="preserve">(D)analizar y describir los efectos de la presión, el movimiento, la torsión, la tensión y la elasticidad en el cuerpo humano; y </w:t>
      </w:r>
    </w:p>
    <w:p w:rsidR="00000000" w:rsidDel="00000000" w:rsidP="00000000" w:rsidRDefault="00000000" w:rsidRPr="00000000" w14:paraId="000000DC">
      <w:pPr>
        <w:ind w:left="1752" w:firstLine="0"/>
        <w:rPr>
          <w:rFonts w:ascii="Calibri" w:cs="Calibri" w:eastAsia="Calibri" w:hAnsi="Calibri"/>
          <w:sz w:val="24"/>
          <w:szCs w:val="24"/>
        </w:rPr>
      </w:pPr>
      <w:r w:rsidDel="00000000" w:rsidR="00000000" w:rsidRPr="00000000">
        <w:rPr>
          <w:sz w:val="24"/>
          <w:szCs w:val="24"/>
          <w:rtl w:val="0"/>
        </w:rPr>
        <w:t xml:space="preserve">(E)realizar una investigación para determinar las causas y los efectos de la variación de la fuerza y comunicar los resultados</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color w:val="000080"/>
          <w:sz w:val="24"/>
          <w:szCs w:val="24"/>
          <w:rtl w:val="0"/>
        </w:rPr>
        <w:t xml:space="preserve"> </w:t>
      </w:r>
      <w:r w:rsidDel="00000000" w:rsidR="00000000" w:rsidRPr="00000000">
        <w:rPr>
          <w:rtl w:val="0"/>
        </w:rPr>
      </w:r>
    </w:p>
    <w:p w:rsidR="00000000" w:rsidDel="00000000" w:rsidP="00000000" w:rsidRDefault="00000000" w:rsidRPr="00000000" w14:paraId="000000DD">
      <w:pPr>
        <w:ind w:left="1133" w:firstLine="0"/>
        <w:rPr>
          <w:rFonts w:ascii="Calibri" w:cs="Calibri" w:eastAsia="Calibri" w:hAnsi="Calibri"/>
          <w:sz w:val="24"/>
          <w:szCs w:val="24"/>
        </w:rPr>
      </w:pPr>
      <w:r w:rsidDel="00000000" w:rsidR="00000000" w:rsidRPr="00000000">
        <w:rPr>
          <w:sz w:val="24"/>
          <w:szCs w:val="24"/>
          <w:rtl w:val="0"/>
        </w:rPr>
        <w:t xml:space="preserve">(7) El alumno examina los procesos corporales que mantienen la homeostasis. Se espera que el alumno</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color w:val="000080"/>
          <w:sz w:val="24"/>
          <w:szCs w:val="24"/>
          <w:rtl w:val="0"/>
        </w:rPr>
        <w:t xml:space="preserve"> </w:t>
      </w:r>
      <w:r w:rsidDel="00000000" w:rsidR="00000000" w:rsidRPr="00000000">
        <w:rPr>
          <w:rtl w:val="0"/>
        </w:rPr>
      </w:r>
    </w:p>
    <w:p w:rsidR="00000000" w:rsidDel="00000000" w:rsidP="00000000" w:rsidRDefault="00000000" w:rsidRPr="00000000" w14:paraId="000000DE">
      <w:pPr>
        <w:ind w:left="1441" w:hanging="89.00000000000006"/>
        <w:rPr>
          <w:sz w:val="24"/>
          <w:szCs w:val="24"/>
        </w:rPr>
      </w:pPr>
      <w:r w:rsidDel="00000000" w:rsidR="00000000" w:rsidRPr="00000000">
        <w:rPr>
          <w:rFonts w:ascii="Calibri" w:cs="Calibri" w:eastAsia="Calibri" w:hAnsi="Calibri"/>
          <w:sz w:val="24"/>
          <w:szCs w:val="24"/>
          <w:rtl w:val="0"/>
        </w:rPr>
        <w:t xml:space="preserve">*(A) </w:t>
      </w:r>
      <w:r w:rsidDel="00000000" w:rsidR="00000000" w:rsidRPr="00000000">
        <w:rPr>
          <w:sz w:val="24"/>
          <w:szCs w:val="24"/>
          <w:rtl w:val="0"/>
        </w:rPr>
        <w:t xml:space="preserve">investigue y describa la integración de los procesos químicos y físicos, incluidos el equilibrio, la temperatura, el equilibrio del pH, las reacciones químicas, el transporte pasivo, el transporte activo y la biorretroalimentación, que contribuyen a la homeostasis; y </w:t>
      </w:r>
    </w:p>
    <w:p w:rsidR="00000000" w:rsidDel="00000000" w:rsidP="00000000" w:rsidRDefault="00000000" w:rsidRPr="00000000" w14:paraId="000000DF">
      <w:pPr>
        <w:ind w:left="1441" w:hanging="89.00000000000006"/>
        <w:rPr>
          <w:rFonts w:ascii="Calibri" w:cs="Calibri" w:eastAsia="Calibri" w:hAnsi="Calibri"/>
          <w:sz w:val="24"/>
          <w:szCs w:val="24"/>
        </w:rPr>
      </w:pPr>
      <w:r w:rsidDel="00000000" w:rsidR="00000000" w:rsidRPr="00000000">
        <w:rPr>
          <w:sz w:val="24"/>
          <w:szCs w:val="24"/>
          <w:rtl w:val="0"/>
        </w:rPr>
        <w:t xml:space="preserve">(B) determinar las consecuencias del fracaso en el mantenimiento de la homeostasis</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color w:val="000080"/>
          <w:sz w:val="24"/>
          <w:szCs w:val="24"/>
          <w:rtl w:val="0"/>
        </w:rPr>
        <w:t xml:space="preserve"> </w:t>
      </w:r>
      <w:r w:rsidDel="00000000" w:rsidR="00000000" w:rsidRPr="00000000">
        <w:rPr>
          <w:rtl w:val="0"/>
        </w:rPr>
      </w:r>
    </w:p>
    <w:p w:rsidR="00000000" w:rsidDel="00000000" w:rsidP="00000000" w:rsidRDefault="00000000" w:rsidRPr="00000000" w14:paraId="000000E0">
      <w:pPr>
        <w:ind w:left="1133" w:firstLine="0"/>
        <w:rPr>
          <w:rFonts w:ascii="Calibri" w:cs="Calibri" w:eastAsia="Calibri" w:hAnsi="Calibri"/>
          <w:sz w:val="24"/>
          <w:szCs w:val="24"/>
        </w:rPr>
      </w:pPr>
      <w:r w:rsidDel="00000000" w:rsidR="00000000" w:rsidRPr="00000000">
        <w:rPr>
          <w:sz w:val="24"/>
          <w:szCs w:val="24"/>
          <w:rtl w:val="0"/>
        </w:rPr>
        <w:t xml:space="preserve">(8) El alumno examina los procesos y las interacciones de la conducción eléctrica. Se espera que el alumno</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color w:val="000080"/>
          <w:sz w:val="24"/>
          <w:szCs w:val="24"/>
          <w:rtl w:val="0"/>
        </w:rPr>
        <w:t xml:space="preserve"> </w:t>
      </w:r>
      <w:r w:rsidDel="00000000" w:rsidR="00000000" w:rsidRPr="00000000">
        <w:rPr>
          <w:rtl w:val="0"/>
        </w:rPr>
      </w:r>
    </w:p>
    <w:p w:rsidR="00000000" w:rsidDel="00000000" w:rsidP="00000000" w:rsidRDefault="00000000" w:rsidRPr="00000000" w14:paraId="000000E1">
      <w:pPr>
        <w:ind w:left="1752" w:firstLine="0"/>
        <w:rPr>
          <w:sz w:val="24"/>
          <w:szCs w:val="24"/>
        </w:rPr>
      </w:pPr>
      <w:r w:rsidDel="00000000" w:rsidR="00000000" w:rsidRPr="00000000">
        <w:rPr>
          <w:sz w:val="24"/>
          <w:szCs w:val="24"/>
          <w:rtl w:val="0"/>
        </w:rPr>
        <w:t xml:space="preserve">(A)Ilustrar sistemas de conducción como la transmisión nerviosa o la estimulación muscular; </w:t>
      </w:r>
    </w:p>
    <w:p w:rsidR="00000000" w:rsidDel="00000000" w:rsidP="00000000" w:rsidRDefault="00000000" w:rsidRPr="00000000" w14:paraId="000000E2">
      <w:pPr>
        <w:ind w:left="1752" w:firstLine="0"/>
        <w:rPr>
          <w:rFonts w:ascii="Calibri" w:cs="Calibri" w:eastAsia="Calibri" w:hAnsi="Calibri"/>
          <w:sz w:val="24"/>
          <w:szCs w:val="24"/>
        </w:rPr>
      </w:pPr>
      <w:r w:rsidDel="00000000" w:rsidR="00000000" w:rsidRPr="00000000">
        <w:rPr>
          <w:sz w:val="24"/>
          <w:szCs w:val="24"/>
          <w:rtl w:val="0"/>
        </w:rPr>
        <w:t xml:space="preserve">(B)investigue los usos terapéuticos y los efectos de las fuentes externas de electricidad en el sistema corporal; y (C) evalúe la aplicación de tecnologías avanzadas como el electroencefalograma, el electrocardiograma, la biónica, la estimulación nerviosa eléctrica transcutánea y la cardioversión</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color w:val="000080"/>
          <w:sz w:val="24"/>
          <w:szCs w:val="24"/>
          <w:rtl w:val="0"/>
        </w:rPr>
        <w:t xml:space="preserve"> </w:t>
      </w:r>
      <w:r w:rsidDel="00000000" w:rsidR="00000000" w:rsidRPr="00000000">
        <w:rPr>
          <w:rtl w:val="0"/>
        </w:rPr>
      </w:r>
    </w:p>
    <w:p w:rsidR="00000000" w:rsidDel="00000000" w:rsidP="00000000" w:rsidRDefault="00000000" w:rsidRPr="00000000" w14:paraId="000000E3">
      <w:pPr>
        <w:ind w:left="1133" w:firstLine="0"/>
        <w:rPr>
          <w:rFonts w:ascii="Calibri" w:cs="Calibri" w:eastAsia="Calibri" w:hAnsi="Calibri"/>
          <w:sz w:val="24"/>
          <w:szCs w:val="24"/>
        </w:rPr>
      </w:pPr>
      <w:r w:rsidDel="00000000" w:rsidR="00000000" w:rsidRPr="00000000">
        <w:rPr>
          <w:sz w:val="24"/>
          <w:szCs w:val="24"/>
          <w:rtl w:val="0"/>
        </w:rPr>
        <w:t xml:space="preserve">(9) El alumno explora los sistemas de transporte del cuerpo. Se espera que el alumno</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color w:val="000080"/>
          <w:sz w:val="24"/>
          <w:szCs w:val="24"/>
          <w:rtl w:val="0"/>
        </w:rPr>
        <w:t xml:space="preserve"> </w:t>
      </w:r>
      <w:r w:rsidDel="00000000" w:rsidR="00000000" w:rsidRPr="00000000">
        <w:rPr>
          <w:rtl w:val="0"/>
        </w:rPr>
      </w:r>
    </w:p>
    <w:p w:rsidR="00000000" w:rsidDel="00000000" w:rsidP="00000000" w:rsidRDefault="00000000" w:rsidRPr="00000000" w14:paraId="000000E4">
      <w:pPr>
        <w:ind w:left="1752" w:firstLine="0"/>
        <w:rPr>
          <w:sz w:val="24"/>
          <w:szCs w:val="24"/>
        </w:rPr>
      </w:pPr>
      <w:r w:rsidDel="00000000" w:rsidR="00000000" w:rsidRPr="00000000">
        <w:rPr>
          <w:sz w:val="24"/>
          <w:szCs w:val="24"/>
          <w:rtl w:val="0"/>
        </w:rPr>
        <w:t xml:space="preserve">(A)Analice las propiedades físicas, químicas y biológicas de los sistemas de transporte, incluidos el circulatorio, el respiratorio y el excretor; </w:t>
      </w:r>
    </w:p>
    <w:p w:rsidR="00000000" w:rsidDel="00000000" w:rsidP="00000000" w:rsidRDefault="00000000" w:rsidRPr="00000000" w14:paraId="000000E5">
      <w:pPr>
        <w:ind w:left="1752" w:firstLine="0"/>
        <w:rPr>
          <w:rFonts w:ascii="Calibri" w:cs="Calibri" w:eastAsia="Calibri" w:hAnsi="Calibri"/>
          <w:sz w:val="24"/>
          <w:szCs w:val="24"/>
        </w:rPr>
      </w:pPr>
      <w:r w:rsidDel="00000000" w:rsidR="00000000" w:rsidRPr="00000000">
        <w:rPr>
          <w:sz w:val="24"/>
          <w:szCs w:val="24"/>
          <w:rtl w:val="0"/>
        </w:rPr>
        <w:t xml:space="preserve">(B)determine los factores que alteran las funciones normales de los sistemas de transporte; y (C) contraste las interacciones entre los sistemas de transporte</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color w:val="000080"/>
          <w:sz w:val="24"/>
          <w:szCs w:val="24"/>
          <w:rtl w:val="0"/>
        </w:rPr>
        <w:t xml:space="preserve"> </w:t>
      </w:r>
      <w:r w:rsidDel="00000000" w:rsidR="00000000" w:rsidRPr="00000000">
        <w:rPr>
          <w:rtl w:val="0"/>
        </w:rPr>
      </w:r>
    </w:p>
    <w:p w:rsidR="00000000" w:rsidDel="00000000" w:rsidP="00000000" w:rsidRDefault="00000000" w:rsidRPr="00000000" w14:paraId="000000E6">
      <w:pPr>
        <w:ind w:left="1133" w:firstLine="0"/>
        <w:rPr>
          <w:rFonts w:ascii="Calibri" w:cs="Calibri" w:eastAsia="Calibri" w:hAnsi="Calibri"/>
          <w:sz w:val="24"/>
          <w:szCs w:val="24"/>
        </w:rPr>
      </w:pPr>
      <w:r w:rsidDel="00000000" w:rsidR="00000000" w:rsidRPr="00000000">
        <w:rPr>
          <w:sz w:val="24"/>
          <w:szCs w:val="24"/>
          <w:rtl w:val="0"/>
        </w:rPr>
        <w:t xml:space="preserve">(10) El alumno investiga los factores ambientales que afectan al cuerpo humano. Se espera que el alumno</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color w:val="000080"/>
          <w:sz w:val="24"/>
          <w:szCs w:val="24"/>
          <w:rtl w:val="0"/>
        </w:rPr>
        <w:t xml:space="preserve"> </w:t>
      </w:r>
      <w:r w:rsidDel="00000000" w:rsidR="00000000" w:rsidRPr="00000000">
        <w:rPr>
          <w:rtl w:val="0"/>
        </w:rPr>
      </w:r>
    </w:p>
    <w:p w:rsidR="00000000" w:rsidDel="00000000" w:rsidP="00000000" w:rsidRDefault="00000000" w:rsidRPr="00000000" w14:paraId="000000E7">
      <w:pPr>
        <w:ind w:left="1441" w:hanging="89.00000000000006"/>
        <w:rPr>
          <w:sz w:val="24"/>
          <w:szCs w:val="24"/>
        </w:rPr>
      </w:pPr>
      <w:r w:rsidDel="00000000" w:rsidR="00000000" w:rsidRPr="00000000">
        <w:rPr>
          <w:rFonts w:ascii="Calibri" w:cs="Calibri" w:eastAsia="Calibri" w:hAnsi="Calibri"/>
          <w:sz w:val="24"/>
          <w:szCs w:val="24"/>
          <w:rtl w:val="0"/>
        </w:rPr>
        <w:t xml:space="preserve">*(A) </w:t>
      </w:r>
      <w:r w:rsidDel="00000000" w:rsidR="00000000" w:rsidRPr="00000000">
        <w:rPr>
          <w:sz w:val="24"/>
          <w:szCs w:val="24"/>
          <w:rtl w:val="0"/>
        </w:rPr>
        <w:t xml:space="preserve">identifique los efectos de factores medioambientales como el clima, la contaminación, la radiactividad, los productos químicos, los campos electromagnéticos, los patógenos, los carcinógenos y los fármacos sobre los sistemas corporales; y </w:t>
      </w:r>
    </w:p>
    <w:p w:rsidR="00000000" w:rsidDel="00000000" w:rsidP="00000000" w:rsidRDefault="00000000" w:rsidRPr="00000000" w14:paraId="000000E8">
      <w:pPr>
        <w:ind w:left="1441" w:hanging="89.00000000000006"/>
        <w:rPr>
          <w:rFonts w:ascii="Calibri" w:cs="Calibri" w:eastAsia="Calibri" w:hAnsi="Calibri"/>
          <w:sz w:val="24"/>
          <w:szCs w:val="24"/>
        </w:rPr>
      </w:pPr>
      <w:r w:rsidDel="00000000" w:rsidR="00000000" w:rsidRPr="00000000">
        <w:rPr>
          <w:sz w:val="24"/>
          <w:szCs w:val="24"/>
          <w:rtl w:val="0"/>
        </w:rPr>
        <w:t xml:space="preserve">   (B) explorar medidas para minimizar los factores medioambientales nocivos sobre los sistemas corporales</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color w:val="000080"/>
          <w:sz w:val="24"/>
          <w:szCs w:val="24"/>
          <w:rtl w:val="0"/>
        </w:rPr>
        <w:t xml:space="preserve"> </w:t>
      </w:r>
      <w:r w:rsidDel="00000000" w:rsidR="00000000" w:rsidRPr="00000000">
        <w:rPr>
          <w:rtl w:val="0"/>
        </w:rPr>
      </w:r>
    </w:p>
    <w:p w:rsidR="00000000" w:rsidDel="00000000" w:rsidP="00000000" w:rsidRDefault="00000000" w:rsidRPr="00000000" w14:paraId="000000E9">
      <w:pPr>
        <w:ind w:left="1133" w:firstLine="0"/>
        <w:rPr>
          <w:rFonts w:ascii="Calibri" w:cs="Calibri" w:eastAsia="Calibri" w:hAnsi="Calibri"/>
          <w:sz w:val="24"/>
          <w:szCs w:val="24"/>
        </w:rPr>
      </w:pPr>
      <w:r w:rsidDel="00000000" w:rsidR="00000000" w:rsidRPr="00000000">
        <w:rPr>
          <w:sz w:val="24"/>
          <w:szCs w:val="24"/>
          <w:rtl w:val="0"/>
        </w:rPr>
        <w:t xml:space="preserve">(11) El alumno investiga la estructura y función del cuerpo humano. Se espera que el estudiante</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color w:val="000080"/>
          <w:sz w:val="24"/>
          <w:szCs w:val="24"/>
          <w:rtl w:val="0"/>
        </w:rPr>
        <w:t xml:space="preserve"> </w:t>
      </w:r>
      <w:r w:rsidDel="00000000" w:rsidR="00000000" w:rsidRPr="00000000">
        <w:rPr>
          <w:rtl w:val="0"/>
        </w:rPr>
      </w:r>
    </w:p>
    <w:p w:rsidR="00000000" w:rsidDel="00000000" w:rsidP="00000000" w:rsidRDefault="00000000" w:rsidRPr="00000000" w14:paraId="000000EA">
      <w:pPr>
        <w:ind w:left="1441" w:hanging="89.00000000000006"/>
        <w:rPr>
          <w:sz w:val="24"/>
          <w:szCs w:val="24"/>
        </w:rPr>
      </w:pPr>
      <w:r w:rsidDel="00000000" w:rsidR="00000000" w:rsidRPr="00000000">
        <w:rPr>
          <w:rFonts w:ascii="Calibri" w:cs="Calibri" w:eastAsia="Calibri" w:hAnsi="Calibri"/>
          <w:sz w:val="24"/>
          <w:szCs w:val="24"/>
          <w:rtl w:val="0"/>
        </w:rPr>
        <w:t xml:space="preserve">*(A) </w:t>
      </w:r>
      <w:r w:rsidDel="00000000" w:rsidR="00000000" w:rsidRPr="00000000">
        <w:rPr>
          <w:sz w:val="24"/>
          <w:szCs w:val="24"/>
          <w:rtl w:val="0"/>
        </w:rPr>
        <w:t xml:space="preserve">analice las relaciones entre las estructuras anatómicas y las funciones fisiológicas de los sistemas, incluidos los sistemas integumentario, nervioso, esquelético, muscular, cardiovascular, respiratorio, digestivo, urinario, inmunitario, endocrino y reproductor; </w:t>
      </w:r>
    </w:p>
    <w:p w:rsidR="00000000" w:rsidDel="00000000" w:rsidP="00000000" w:rsidRDefault="00000000" w:rsidRPr="00000000" w14:paraId="000000EB">
      <w:pPr>
        <w:ind w:left="1441" w:hanging="89.00000000000006"/>
        <w:rPr>
          <w:sz w:val="24"/>
          <w:szCs w:val="24"/>
        </w:rPr>
      </w:pPr>
      <w:r w:rsidDel="00000000" w:rsidR="00000000" w:rsidRPr="00000000">
        <w:rPr>
          <w:sz w:val="24"/>
          <w:szCs w:val="24"/>
          <w:rtl w:val="0"/>
        </w:rPr>
        <w:t xml:space="preserve">*(B) evaluar la causa y el efecto de enfermedades, traumatismos y defectos congénitos en la estructura y función de células, tejidos, órganos y sistemas; </w:t>
      </w:r>
    </w:p>
    <w:p w:rsidR="00000000" w:rsidDel="00000000" w:rsidP="00000000" w:rsidRDefault="00000000" w:rsidRPr="00000000" w14:paraId="000000EC">
      <w:pPr>
        <w:ind w:left="1441" w:hanging="89.00000000000006"/>
        <w:rPr>
          <w:rFonts w:ascii="Calibri" w:cs="Calibri" w:eastAsia="Calibri" w:hAnsi="Calibri"/>
          <w:sz w:val="24"/>
          <w:szCs w:val="24"/>
        </w:rPr>
      </w:pPr>
      <w:r w:rsidDel="00000000" w:rsidR="00000000" w:rsidRPr="00000000">
        <w:rPr>
          <w:sz w:val="24"/>
          <w:szCs w:val="24"/>
          <w:rtl w:val="0"/>
        </w:rPr>
        <w:t xml:space="preserve">(C) investigar los avances tecnológicos y las limitaciones en el tratamiento de los trastornos de los sistemas; y (D) examinar las características del proceso de envejecimiento en los sistemas corporales</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color w:val="000080"/>
          <w:sz w:val="24"/>
          <w:szCs w:val="24"/>
          <w:rtl w:val="0"/>
        </w:rPr>
        <w:t xml:space="preserve"> </w:t>
      </w:r>
      <w:r w:rsidDel="00000000" w:rsidR="00000000" w:rsidRPr="00000000">
        <w:rPr>
          <w:rtl w:val="0"/>
        </w:rPr>
      </w:r>
    </w:p>
    <w:p w:rsidR="00000000" w:rsidDel="00000000" w:rsidP="00000000" w:rsidRDefault="00000000" w:rsidRPr="00000000" w14:paraId="000000ED">
      <w:pPr>
        <w:ind w:left="1133" w:firstLine="0"/>
        <w:rPr>
          <w:rFonts w:ascii="Calibri" w:cs="Calibri" w:eastAsia="Calibri" w:hAnsi="Calibri"/>
          <w:sz w:val="24"/>
          <w:szCs w:val="24"/>
        </w:rPr>
      </w:pPr>
      <w:r w:rsidDel="00000000" w:rsidR="00000000" w:rsidRPr="00000000">
        <w:rPr>
          <w:sz w:val="24"/>
          <w:szCs w:val="24"/>
          <w:rtl w:val="0"/>
        </w:rPr>
        <w:t xml:space="preserve">(12) El estudiante describe el proceso de reproducción, crecimiento y desarrollo. El alumno deberá</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color w:val="000080"/>
          <w:sz w:val="24"/>
          <w:szCs w:val="24"/>
          <w:rtl w:val="0"/>
        </w:rPr>
        <w:t xml:space="preserve"> </w:t>
      </w:r>
      <w:r w:rsidDel="00000000" w:rsidR="00000000" w:rsidRPr="00000000">
        <w:rPr>
          <w:rtl w:val="0"/>
        </w:rPr>
      </w:r>
    </w:p>
    <w:p w:rsidR="00000000" w:rsidDel="00000000" w:rsidP="00000000" w:rsidRDefault="00000000" w:rsidRPr="00000000" w14:paraId="000000EE">
      <w:pPr>
        <w:numPr>
          <w:ilvl w:val="0"/>
          <w:numId w:val="12"/>
        </w:numPr>
        <w:ind w:left="1440" w:right="2863" w:hanging="360"/>
        <w:rPr>
          <w:sz w:val="24"/>
          <w:szCs w:val="24"/>
          <w:u w:val="none"/>
        </w:rPr>
      </w:pPr>
      <w:r w:rsidDel="00000000" w:rsidR="00000000" w:rsidRPr="00000000">
        <w:rPr>
          <w:sz w:val="24"/>
          <w:szCs w:val="24"/>
          <w:rtl w:val="0"/>
        </w:rPr>
        <w:t xml:space="preserve">explicar el desarrollo embriológico de células, tejidos, órganos y sistemas; </w:t>
      </w:r>
    </w:p>
    <w:p w:rsidR="00000000" w:rsidDel="00000000" w:rsidP="00000000" w:rsidRDefault="00000000" w:rsidRPr="00000000" w14:paraId="000000EF">
      <w:pPr>
        <w:ind w:left="1441" w:right="2863" w:hanging="89.00000000000006"/>
        <w:rPr>
          <w:rFonts w:ascii="Calibri" w:cs="Calibri" w:eastAsia="Calibri" w:hAnsi="Calibri"/>
          <w:sz w:val="24"/>
          <w:szCs w:val="24"/>
        </w:rPr>
      </w:pPr>
      <w:r w:rsidDel="00000000" w:rsidR="00000000" w:rsidRPr="00000000">
        <w:rPr>
          <w:sz w:val="24"/>
          <w:szCs w:val="24"/>
          <w:rtl w:val="0"/>
        </w:rPr>
        <w:t xml:space="preserve">*(B) identificar las funciones de los sistemas reproductores masculino y femenino; y (C) resumir el ciclo de crecimiento y desarrollo humano</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color w:val="000080"/>
          <w:sz w:val="24"/>
          <w:szCs w:val="24"/>
          <w:rtl w:val="0"/>
        </w:rPr>
        <w:t xml:space="preserve"> </w:t>
      </w:r>
      <w:r w:rsidDel="00000000" w:rsidR="00000000" w:rsidRPr="00000000">
        <w:rPr>
          <w:rtl w:val="0"/>
        </w:rPr>
      </w:r>
    </w:p>
    <w:p w:rsidR="00000000" w:rsidDel="00000000" w:rsidP="00000000" w:rsidRDefault="00000000" w:rsidRPr="00000000" w14:paraId="000000F0">
      <w:pPr>
        <w:ind w:left="1133" w:firstLine="0"/>
        <w:rPr>
          <w:rFonts w:ascii="Calibri" w:cs="Calibri" w:eastAsia="Calibri" w:hAnsi="Calibri"/>
          <w:sz w:val="24"/>
          <w:szCs w:val="24"/>
        </w:rPr>
      </w:pPr>
      <w:r w:rsidDel="00000000" w:rsidR="00000000" w:rsidRPr="00000000">
        <w:rPr>
          <w:sz w:val="24"/>
          <w:szCs w:val="24"/>
          <w:rtl w:val="0"/>
        </w:rPr>
        <w:t xml:space="preserve">(13) El alumno reconoce los avances tecnológicos emergentes en la ciencia. Se espera que el estudiante</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color w:val="000080"/>
          <w:sz w:val="24"/>
          <w:szCs w:val="24"/>
          <w:rtl w:val="0"/>
        </w:rPr>
        <w:t xml:space="preserve"> </w:t>
      </w:r>
      <w:r w:rsidDel="00000000" w:rsidR="00000000" w:rsidRPr="00000000">
        <w:rPr>
          <w:rFonts w:ascii="Calibri" w:cs="Calibri" w:eastAsia="Calibri" w:hAnsi="Calibri"/>
          <w:sz w:val="24"/>
          <w:szCs w:val="24"/>
          <w:rtl w:val="0"/>
        </w:rPr>
        <w:t xml:space="preserve">(A)  </w:t>
      </w:r>
      <w:r w:rsidDel="00000000" w:rsidR="00000000" w:rsidRPr="00000000">
        <w:rPr>
          <w:sz w:val="24"/>
          <w:szCs w:val="24"/>
          <w:rtl w:val="0"/>
        </w:rPr>
        <w:t xml:space="preserve">reconozca los avances en la investigación con células madre, como el uso de sangre de cordón umbilical; y (B) reconozca los avances en bioingeniería y tecnología de trasplantes</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color w:val="000080"/>
          <w:sz w:val="24"/>
          <w:szCs w:val="24"/>
          <w:rtl w:val="0"/>
        </w:rPr>
        <w:t xml:space="preserve"> </w:t>
      </w:r>
      <w:r w:rsidDel="00000000" w:rsidR="00000000" w:rsidRPr="00000000">
        <w:rPr>
          <w:rtl w:val="0"/>
        </w:rPr>
      </w:r>
    </w:p>
    <w:p w:rsidR="00000000" w:rsidDel="00000000" w:rsidP="00000000" w:rsidRDefault="00000000" w:rsidRPr="00000000" w14:paraId="000000F1">
      <w:pPr>
        <w:spacing w:after="0" w:line="259" w:lineRule="auto"/>
        <w:ind w:left="75" w:firstLine="0"/>
        <w:jc w:val="center"/>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 </w:t>
      </w:r>
      <w:r w:rsidDel="00000000" w:rsidR="00000000" w:rsidRPr="00000000">
        <w:rPr>
          <w:rtl w:val="0"/>
        </w:rPr>
      </w:r>
    </w:p>
    <w:p w:rsidR="00000000" w:rsidDel="00000000" w:rsidP="00000000" w:rsidRDefault="00000000" w:rsidRPr="00000000" w14:paraId="000000F2">
      <w:pPr>
        <w:spacing w:after="0" w:line="259" w:lineRule="auto"/>
        <w:ind w:left="75" w:firstLine="0"/>
        <w:jc w:val="center"/>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 </w:t>
      </w:r>
      <w:r w:rsidDel="00000000" w:rsidR="00000000" w:rsidRPr="00000000">
        <w:rPr>
          <w:rtl w:val="0"/>
        </w:rPr>
      </w:r>
    </w:p>
    <w:p w:rsidR="00000000" w:rsidDel="00000000" w:rsidP="00000000" w:rsidRDefault="00000000" w:rsidRPr="00000000" w14:paraId="000000F3">
      <w:pPr>
        <w:spacing w:after="0" w:line="259" w:lineRule="auto"/>
        <w:ind w:left="1467" w:firstLine="0"/>
        <w:rPr/>
      </w:pPr>
      <w:r w:rsidDel="00000000" w:rsidR="00000000" w:rsidRPr="00000000">
        <w:rPr>
          <w:i w:val="1"/>
          <w:sz w:val="24"/>
          <w:szCs w:val="24"/>
          <w:rtl w:val="0"/>
        </w:rPr>
        <w:t xml:space="preserve">Fuente: Las disposiciones de este §130.224 adoptadas para entrar en vigencia el 28 de agosto de 2017, 40 TexReg 9123</w:t>
      </w:r>
      <w:r w:rsidDel="00000000" w:rsidR="00000000" w:rsidRPr="00000000">
        <w:rPr>
          <w:rFonts w:ascii="Calibri" w:cs="Calibri" w:eastAsia="Calibri" w:hAnsi="Calibri"/>
          <w:i w:val="1"/>
          <w:sz w:val="24"/>
          <w:szCs w:val="24"/>
          <w:rtl w:val="0"/>
        </w:rPr>
        <w:t xml:space="preserve">.</w:t>
      </w:r>
      <w:r w:rsidDel="00000000" w:rsidR="00000000" w:rsidRPr="00000000">
        <w:rPr>
          <w:i w:val="1"/>
          <w:color w:val="000080"/>
          <w:rtl w:val="0"/>
        </w:rPr>
        <w:t xml:space="preserve"> </w:t>
      </w:r>
      <w:r w:rsidDel="00000000" w:rsidR="00000000" w:rsidRPr="00000000">
        <w:rPr>
          <w:rtl w:val="0"/>
        </w:rPr>
      </w:r>
    </w:p>
    <w:p w:rsidR="00000000" w:rsidDel="00000000" w:rsidP="00000000" w:rsidRDefault="00000000" w:rsidRPr="00000000" w14:paraId="000000F4">
      <w:pPr>
        <w:spacing w:after="0" w:line="259" w:lineRule="auto"/>
        <w:ind w:left="0" w:firstLine="0"/>
        <w:rPr/>
      </w:pPr>
      <w:r w:rsidDel="00000000" w:rsidR="00000000" w:rsidRPr="00000000">
        <w:rPr>
          <w:sz w:val="22"/>
          <w:szCs w:val="22"/>
          <w:rtl w:val="0"/>
        </w:rPr>
        <w:t xml:space="preserve"> </w:t>
      </w:r>
      <w:r w:rsidDel="00000000" w:rsidR="00000000" w:rsidRPr="00000000">
        <w:rPr>
          <w:rtl w:val="0"/>
        </w:rPr>
      </w:r>
    </w:p>
    <w:sectPr>
      <w:footerReference r:id="rId7" w:type="default"/>
      <w:footerReference r:id="rId8" w:type="first"/>
      <w:footerReference r:id="rId9" w:type="even"/>
      <w:pgSz w:h="15840" w:w="12240" w:orient="portrait"/>
      <w:pgMar w:bottom="899" w:top="776" w:left="720" w:right="748"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5">
    <w:pPr>
      <w:spacing w:after="0" w:line="259" w:lineRule="auto"/>
      <w:ind w:left="28" w:firstLine="0"/>
      <w:jc w:val="center"/>
      <w:rPr/>
    </w:pPr>
    <w:r w:rsidDel="00000000" w:rsidR="00000000" w:rsidRPr="00000000">
      <w:rPr>
        <w:sz w:val="18"/>
        <w:szCs w:val="18"/>
        <w:rtl w:val="0"/>
      </w:rPr>
      <w:t xml:space="preserve">PISD Secondary Academics • 6/21/2023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6">
    <w:pPr>
      <w:spacing w:after="0" w:line="259" w:lineRule="auto"/>
      <w:ind w:left="28" w:firstLine="0"/>
      <w:jc w:val="center"/>
      <w:rPr/>
    </w:pPr>
    <w:r w:rsidDel="00000000" w:rsidR="00000000" w:rsidRPr="00000000">
      <w:rPr>
        <w:sz w:val="18"/>
        <w:szCs w:val="18"/>
        <w:rtl w:val="0"/>
      </w:rPr>
      <w:t xml:space="preserve">PISD Secondary Academics • 6/21/2023 </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7">
    <w:pPr>
      <w:spacing w:after="160" w:line="259" w:lineRule="auto"/>
      <w:ind w:left="0" w:firstLine="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1" w:hanging="271"/>
      </w:pPr>
      <w:rPr>
        <w:rFonts w:ascii="Quattrocento Sans" w:cs="Quattrocento Sans" w:eastAsia="Quattrocento Sans" w:hAnsi="Quattrocento Sans"/>
        <w:b w:val="0"/>
        <w:i w:val="0"/>
        <w:strike w:val="0"/>
        <w:color w:val="000000"/>
        <w:sz w:val="14"/>
        <w:szCs w:val="14"/>
        <w:u w:val="none"/>
        <w:shd w:fill="auto" w:val="clear"/>
        <w:vertAlign w:val="baseline"/>
      </w:rPr>
    </w:lvl>
    <w:lvl w:ilvl="1">
      <w:start w:val="1"/>
      <w:numFmt w:val="bullet"/>
      <w:lvlText w:val="o"/>
      <w:lvlJc w:val="left"/>
      <w:pPr>
        <w:ind w:left="1188" w:hanging="1188"/>
      </w:pPr>
      <w:rPr>
        <w:rFonts w:ascii="Quattrocento Sans" w:cs="Quattrocento Sans" w:eastAsia="Quattrocento Sans" w:hAnsi="Quattrocento Sans"/>
        <w:b w:val="0"/>
        <w:i w:val="0"/>
        <w:strike w:val="0"/>
        <w:color w:val="000000"/>
        <w:sz w:val="14"/>
        <w:szCs w:val="14"/>
        <w:u w:val="none"/>
        <w:shd w:fill="auto" w:val="clear"/>
        <w:vertAlign w:val="baseline"/>
      </w:rPr>
    </w:lvl>
    <w:lvl w:ilvl="2">
      <w:start w:val="1"/>
      <w:numFmt w:val="bullet"/>
      <w:lvlText w:val="▪"/>
      <w:lvlJc w:val="left"/>
      <w:pPr>
        <w:ind w:left="1908" w:hanging="1908"/>
      </w:pPr>
      <w:rPr>
        <w:rFonts w:ascii="Quattrocento Sans" w:cs="Quattrocento Sans" w:eastAsia="Quattrocento Sans" w:hAnsi="Quattrocento Sans"/>
        <w:b w:val="0"/>
        <w:i w:val="0"/>
        <w:strike w:val="0"/>
        <w:color w:val="000000"/>
        <w:sz w:val="14"/>
        <w:szCs w:val="14"/>
        <w:u w:val="none"/>
        <w:shd w:fill="auto" w:val="clear"/>
        <w:vertAlign w:val="baseline"/>
      </w:rPr>
    </w:lvl>
    <w:lvl w:ilvl="3">
      <w:start w:val="1"/>
      <w:numFmt w:val="bullet"/>
      <w:lvlText w:val="•"/>
      <w:lvlJc w:val="left"/>
      <w:pPr>
        <w:ind w:left="2628" w:hanging="2628"/>
      </w:pPr>
      <w:rPr>
        <w:rFonts w:ascii="Quattrocento Sans" w:cs="Quattrocento Sans" w:eastAsia="Quattrocento Sans" w:hAnsi="Quattrocento Sans"/>
        <w:b w:val="0"/>
        <w:i w:val="0"/>
        <w:strike w:val="0"/>
        <w:color w:val="000000"/>
        <w:sz w:val="14"/>
        <w:szCs w:val="14"/>
        <w:u w:val="none"/>
        <w:shd w:fill="auto" w:val="clear"/>
        <w:vertAlign w:val="baseline"/>
      </w:rPr>
    </w:lvl>
    <w:lvl w:ilvl="4">
      <w:start w:val="1"/>
      <w:numFmt w:val="bullet"/>
      <w:lvlText w:val="o"/>
      <w:lvlJc w:val="left"/>
      <w:pPr>
        <w:ind w:left="3348" w:hanging="3348"/>
      </w:pPr>
      <w:rPr>
        <w:rFonts w:ascii="Quattrocento Sans" w:cs="Quattrocento Sans" w:eastAsia="Quattrocento Sans" w:hAnsi="Quattrocento Sans"/>
        <w:b w:val="0"/>
        <w:i w:val="0"/>
        <w:strike w:val="0"/>
        <w:color w:val="000000"/>
        <w:sz w:val="14"/>
        <w:szCs w:val="14"/>
        <w:u w:val="none"/>
        <w:shd w:fill="auto" w:val="clear"/>
        <w:vertAlign w:val="baseline"/>
      </w:rPr>
    </w:lvl>
    <w:lvl w:ilvl="5">
      <w:start w:val="1"/>
      <w:numFmt w:val="bullet"/>
      <w:lvlText w:val="▪"/>
      <w:lvlJc w:val="left"/>
      <w:pPr>
        <w:ind w:left="4068" w:hanging="4068"/>
      </w:pPr>
      <w:rPr>
        <w:rFonts w:ascii="Quattrocento Sans" w:cs="Quattrocento Sans" w:eastAsia="Quattrocento Sans" w:hAnsi="Quattrocento Sans"/>
        <w:b w:val="0"/>
        <w:i w:val="0"/>
        <w:strike w:val="0"/>
        <w:color w:val="000000"/>
        <w:sz w:val="14"/>
        <w:szCs w:val="14"/>
        <w:u w:val="none"/>
        <w:shd w:fill="auto" w:val="clear"/>
        <w:vertAlign w:val="baseline"/>
      </w:rPr>
    </w:lvl>
    <w:lvl w:ilvl="6">
      <w:start w:val="1"/>
      <w:numFmt w:val="bullet"/>
      <w:lvlText w:val="•"/>
      <w:lvlJc w:val="left"/>
      <w:pPr>
        <w:ind w:left="4788" w:hanging="4788"/>
      </w:pPr>
      <w:rPr>
        <w:rFonts w:ascii="Quattrocento Sans" w:cs="Quattrocento Sans" w:eastAsia="Quattrocento Sans" w:hAnsi="Quattrocento Sans"/>
        <w:b w:val="0"/>
        <w:i w:val="0"/>
        <w:strike w:val="0"/>
        <w:color w:val="000000"/>
        <w:sz w:val="14"/>
        <w:szCs w:val="14"/>
        <w:u w:val="none"/>
        <w:shd w:fill="auto" w:val="clear"/>
        <w:vertAlign w:val="baseline"/>
      </w:rPr>
    </w:lvl>
    <w:lvl w:ilvl="7">
      <w:start w:val="1"/>
      <w:numFmt w:val="bullet"/>
      <w:lvlText w:val="o"/>
      <w:lvlJc w:val="left"/>
      <w:pPr>
        <w:ind w:left="5508" w:hanging="5508"/>
      </w:pPr>
      <w:rPr>
        <w:rFonts w:ascii="Quattrocento Sans" w:cs="Quattrocento Sans" w:eastAsia="Quattrocento Sans" w:hAnsi="Quattrocento Sans"/>
        <w:b w:val="0"/>
        <w:i w:val="0"/>
        <w:strike w:val="0"/>
        <w:color w:val="000000"/>
        <w:sz w:val="14"/>
        <w:szCs w:val="14"/>
        <w:u w:val="none"/>
        <w:shd w:fill="auto" w:val="clear"/>
        <w:vertAlign w:val="baseline"/>
      </w:rPr>
    </w:lvl>
    <w:lvl w:ilvl="8">
      <w:start w:val="1"/>
      <w:numFmt w:val="bullet"/>
      <w:lvlText w:val="▪"/>
      <w:lvlJc w:val="left"/>
      <w:pPr>
        <w:ind w:left="6228" w:hanging="6228"/>
      </w:pPr>
      <w:rPr>
        <w:rFonts w:ascii="Quattrocento Sans" w:cs="Quattrocento Sans" w:eastAsia="Quattrocento Sans" w:hAnsi="Quattrocento Sans"/>
        <w:b w:val="0"/>
        <w:i w:val="0"/>
        <w:strike w:val="0"/>
        <w:color w:val="000000"/>
        <w:sz w:val="14"/>
        <w:szCs w:val="14"/>
        <w:u w:val="none"/>
        <w:shd w:fill="auto" w:val="clear"/>
        <w:vertAlign w:val="baseline"/>
      </w:rPr>
    </w:lvl>
  </w:abstractNum>
  <w:abstractNum w:abstractNumId="2">
    <w:lvl w:ilvl="0">
      <w:start w:val="1"/>
      <w:numFmt w:val="bullet"/>
      <w:lvlText w:val="✔"/>
      <w:lvlJc w:val="left"/>
      <w:pPr>
        <w:ind w:left="811" w:hanging="811"/>
      </w:pPr>
      <w:rPr>
        <w:rFonts w:ascii="Quattrocento Sans" w:cs="Quattrocento Sans" w:eastAsia="Quattrocento Sans" w:hAnsi="Quattrocento Sans"/>
        <w:b w:val="0"/>
        <w:i w:val="0"/>
        <w:strike w:val="0"/>
        <w:color w:val="000000"/>
        <w:sz w:val="14"/>
        <w:szCs w:val="14"/>
        <w:u w:val="none"/>
        <w:shd w:fill="auto" w:val="clear"/>
        <w:vertAlign w:val="baseline"/>
      </w:rPr>
    </w:lvl>
    <w:lvl w:ilvl="1">
      <w:start w:val="1"/>
      <w:numFmt w:val="bullet"/>
      <w:lvlText w:val="o"/>
      <w:lvlJc w:val="left"/>
      <w:pPr>
        <w:ind w:left="1188" w:hanging="1188"/>
      </w:pPr>
      <w:rPr>
        <w:rFonts w:ascii="Quattrocento Sans" w:cs="Quattrocento Sans" w:eastAsia="Quattrocento Sans" w:hAnsi="Quattrocento Sans"/>
        <w:b w:val="0"/>
        <w:i w:val="0"/>
        <w:strike w:val="0"/>
        <w:color w:val="000000"/>
        <w:sz w:val="14"/>
        <w:szCs w:val="14"/>
        <w:u w:val="none"/>
        <w:shd w:fill="auto" w:val="clear"/>
        <w:vertAlign w:val="baseline"/>
      </w:rPr>
    </w:lvl>
    <w:lvl w:ilvl="2">
      <w:start w:val="1"/>
      <w:numFmt w:val="bullet"/>
      <w:lvlText w:val="▪"/>
      <w:lvlJc w:val="left"/>
      <w:pPr>
        <w:ind w:left="1908" w:hanging="1908"/>
      </w:pPr>
      <w:rPr>
        <w:rFonts w:ascii="Quattrocento Sans" w:cs="Quattrocento Sans" w:eastAsia="Quattrocento Sans" w:hAnsi="Quattrocento Sans"/>
        <w:b w:val="0"/>
        <w:i w:val="0"/>
        <w:strike w:val="0"/>
        <w:color w:val="000000"/>
        <w:sz w:val="14"/>
        <w:szCs w:val="14"/>
        <w:u w:val="none"/>
        <w:shd w:fill="auto" w:val="clear"/>
        <w:vertAlign w:val="baseline"/>
      </w:rPr>
    </w:lvl>
    <w:lvl w:ilvl="3">
      <w:start w:val="1"/>
      <w:numFmt w:val="bullet"/>
      <w:lvlText w:val="•"/>
      <w:lvlJc w:val="left"/>
      <w:pPr>
        <w:ind w:left="2628" w:hanging="2628"/>
      </w:pPr>
      <w:rPr>
        <w:rFonts w:ascii="Quattrocento Sans" w:cs="Quattrocento Sans" w:eastAsia="Quattrocento Sans" w:hAnsi="Quattrocento Sans"/>
        <w:b w:val="0"/>
        <w:i w:val="0"/>
        <w:strike w:val="0"/>
        <w:color w:val="000000"/>
        <w:sz w:val="14"/>
        <w:szCs w:val="14"/>
        <w:u w:val="none"/>
        <w:shd w:fill="auto" w:val="clear"/>
        <w:vertAlign w:val="baseline"/>
      </w:rPr>
    </w:lvl>
    <w:lvl w:ilvl="4">
      <w:start w:val="1"/>
      <w:numFmt w:val="bullet"/>
      <w:lvlText w:val="o"/>
      <w:lvlJc w:val="left"/>
      <w:pPr>
        <w:ind w:left="3348" w:hanging="3348"/>
      </w:pPr>
      <w:rPr>
        <w:rFonts w:ascii="Quattrocento Sans" w:cs="Quattrocento Sans" w:eastAsia="Quattrocento Sans" w:hAnsi="Quattrocento Sans"/>
        <w:b w:val="0"/>
        <w:i w:val="0"/>
        <w:strike w:val="0"/>
        <w:color w:val="000000"/>
        <w:sz w:val="14"/>
        <w:szCs w:val="14"/>
        <w:u w:val="none"/>
        <w:shd w:fill="auto" w:val="clear"/>
        <w:vertAlign w:val="baseline"/>
      </w:rPr>
    </w:lvl>
    <w:lvl w:ilvl="5">
      <w:start w:val="1"/>
      <w:numFmt w:val="bullet"/>
      <w:lvlText w:val="▪"/>
      <w:lvlJc w:val="left"/>
      <w:pPr>
        <w:ind w:left="4068" w:hanging="4068"/>
      </w:pPr>
      <w:rPr>
        <w:rFonts w:ascii="Quattrocento Sans" w:cs="Quattrocento Sans" w:eastAsia="Quattrocento Sans" w:hAnsi="Quattrocento Sans"/>
        <w:b w:val="0"/>
        <w:i w:val="0"/>
        <w:strike w:val="0"/>
        <w:color w:val="000000"/>
        <w:sz w:val="14"/>
        <w:szCs w:val="14"/>
        <w:u w:val="none"/>
        <w:shd w:fill="auto" w:val="clear"/>
        <w:vertAlign w:val="baseline"/>
      </w:rPr>
    </w:lvl>
    <w:lvl w:ilvl="6">
      <w:start w:val="1"/>
      <w:numFmt w:val="bullet"/>
      <w:lvlText w:val="•"/>
      <w:lvlJc w:val="left"/>
      <w:pPr>
        <w:ind w:left="4788" w:hanging="4788"/>
      </w:pPr>
      <w:rPr>
        <w:rFonts w:ascii="Quattrocento Sans" w:cs="Quattrocento Sans" w:eastAsia="Quattrocento Sans" w:hAnsi="Quattrocento Sans"/>
        <w:b w:val="0"/>
        <w:i w:val="0"/>
        <w:strike w:val="0"/>
        <w:color w:val="000000"/>
        <w:sz w:val="14"/>
        <w:szCs w:val="14"/>
        <w:u w:val="none"/>
        <w:shd w:fill="auto" w:val="clear"/>
        <w:vertAlign w:val="baseline"/>
      </w:rPr>
    </w:lvl>
    <w:lvl w:ilvl="7">
      <w:start w:val="1"/>
      <w:numFmt w:val="bullet"/>
      <w:lvlText w:val="o"/>
      <w:lvlJc w:val="left"/>
      <w:pPr>
        <w:ind w:left="5508" w:hanging="5508"/>
      </w:pPr>
      <w:rPr>
        <w:rFonts w:ascii="Quattrocento Sans" w:cs="Quattrocento Sans" w:eastAsia="Quattrocento Sans" w:hAnsi="Quattrocento Sans"/>
        <w:b w:val="0"/>
        <w:i w:val="0"/>
        <w:strike w:val="0"/>
        <w:color w:val="000000"/>
        <w:sz w:val="14"/>
        <w:szCs w:val="14"/>
        <w:u w:val="none"/>
        <w:shd w:fill="auto" w:val="clear"/>
        <w:vertAlign w:val="baseline"/>
      </w:rPr>
    </w:lvl>
    <w:lvl w:ilvl="8">
      <w:start w:val="1"/>
      <w:numFmt w:val="bullet"/>
      <w:lvlText w:val="▪"/>
      <w:lvlJc w:val="left"/>
      <w:pPr>
        <w:ind w:left="6228" w:hanging="6228"/>
      </w:pPr>
      <w:rPr>
        <w:rFonts w:ascii="Quattrocento Sans" w:cs="Quattrocento Sans" w:eastAsia="Quattrocento Sans" w:hAnsi="Quattrocento Sans"/>
        <w:b w:val="0"/>
        <w:i w:val="0"/>
        <w:strike w:val="0"/>
        <w:color w:val="000000"/>
        <w:sz w:val="14"/>
        <w:szCs w:val="14"/>
        <w:u w:val="none"/>
        <w:shd w:fill="auto" w:val="clear"/>
        <w:vertAlign w:val="baseline"/>
      </w:rPr>
    </w:lvl>
  </w:abstractNum>
  <w:abstractNum w:abstractNumId="3">
    <w:lvl w:ilvl="0">
      <w:start w:val="1"/>
      <w:numFmt w:val="bullet"/>
      <w:lvlText w:val="✔"/>
      <w:lvlJc w:val="left"/>
      <w:pPr>
        <w:ind w:left="828" w:hanging="828"/>
      </w:pPr>
      <w:rPr>
        <w:rFonts w:ascii="Quattrocento Sans" w:cs="Quattrocento Sans" w:eastAsia="Quattrocento Sans" w:hAnsi="Quattrocento Sans"/>
        <w:b w:val="0"/>
        <w:i w:val="0"/>
        <w:strike w:val="0"/>
        <w:color w:val="000000"/>
        <w:sz w:val="14"/>
        <w:szCs w:val="14"/>
        <w:u w:val="none"/>
        <w:shd w:fill="auto" w:val="clear"/>
        <w:vertAlign w:val="baseline"/>
      </w:rPr>
    </w:lvl>
    <w:lvl w:ilvl="1">
      <w:start w:val="1"/>
      <w:numFmt w:val="bullet"/>
      <w:lvlText w:val="o"/>
      <w:lvlJc w:val="left"/>
      <w:pPr>
        <w:ind w:left="1188" w:hanging="1188"/>
      </w:pPr>
      <w:rPr>
        <w:rFonts w:ascii="Quattrocento Sans" w:cs="Quattrocento Sans" w:eastAsia="Quattrocento Sans" w:hAnsi="Quattrocento Sans"/>
        <w:b w:val="0"/>
        <w:i w:val="0"/>
        <w:strike w:val="0"/>
        <w:color w:val="000000"/>
        <w:sz w:val="14"/>
        <w:szCs w:val="14"/>
        <w:u w:val="none"/>
        <w:shd w:fill="auto" w:val="clear"/>
        <w:vertAlign w:val="baseline"/>
      </w:rPr>
    </w:lvl>
    <w:lvl w:ilvl="2">
      <w:start w:val="1"/>
      <w:numFmt w:val="bullet"/>
      <w:lvlText w:val="▪"/>
      <w:lvlJc w:val="left"/>
      <w:pPr>
        <w:ind w:left="1908" w:hanging="1908"/>
      </w:pPr>
      <w:rPr>
        <w:rFonts w:ascii="Quattrocento Sans" w:cs="Quattrocento Sans" w:eastAsia="Quattrocento Sans" w:hAnsi="Quattrocento Sans"/>
        <w:b w:val="0"/>
        <w:i w:val="0"/>
        <w:strike w:val="0"/>
        <w:color w:val="000000"/>
        <w:sz w:val="14"/>
        <w:szCs w:val="14"/>
        <w:u w:val="none"/>
        <w:shd w:fill="auto" w:val="clear"/>
        <w:vertAlign w:val="baseline"/>
      </w:rPr>
    </w:lvl>
    <w:lvl w:ilvl="3">
      <w:start w:val="1"/>
      <w:numFmt w:val="bullet"/>
      <w:lvlText w:val="•"/>
      <w:lvlJc w:val="left"/>
      <w:pPr>
        <w:ind w:left="2628" w:hanging="2628"/>
      </w:pPr>
      <w:rPr>
        <w:rFonts w:ascii="Quattrocento Sans" w:cs="Quattrocento Sans" w:eastAsia="Quattrocento Sans" w:hAnsi="Quattrocento Sans"/>
        <w:b w:val="0"/>
        <w:i w:val="0"/>
        <w:strike w:val="0"/>
        <w:color w:val="000000"/>
        <w:sz w:val="14"/>
        <w:szCs w:val="14"/>
        <w:u w:val="none"/>
        <w:shd w:fill="auto" w:val="clear"/>
        <w:vertAlign w:val="baseline"/>
      </w:rPr>
    </w:lvl>
    <w:lvl w:ilvl="4">
      <w:start w:val="1"/>
      <w:numFmt w:val="bullet"/>
      <w:lvlText w:val="o"/>
      <w:lvlJc w:val="left"/>
      <w:pPr>
        <w:ind w:left="3348" w:hanging="3348"/>
      </w:pPr>
      <w:rPr>
        <w:rFonts w:ascii="Quattrocento Sans" w:cs="Quattrocento Sans" w:eastAsia="Quattrocento Sans" w:hAnsi="Quattrocento Sans"/>
        <w:b w:val="0"/>
        <w:i w:val="0"/>
        <w:strike w:val="0"/>
        <w:color w:val="000000"/>
        <w:sz w:val="14"/>
        <w:szCs w:val="14"/>
        <w:u w:val="none"/>
        <w:shd w:fill="auto" w:val="clear"/>
        <w:vertAlign w:val="baseline"/>
      </w:rPr>
    </w:lvl>
    <w:lvl w:ilvl="5">
      <w:start w:val="1"/>
      <w:numFmt w:val="bullet"/>
      <w:lvlText w:val="▪"/>
      <w:lvlJc w:val="left"/>
      <w:pPr>
        <w:ind w:left="4068" w:hanging="4068"/>
      </w:pPr>
      <w:rPr>
        <w:rFonts w:ascii="Quattrocento Sans" w:cs="Quattrocento Sans" w:eastAsia="Quattrocento Sans" w:hAnsi="Quattrocento Sans"/>
        <w:b w:val="0"/>
        <w:i w:val="0"/>
        <w:strike w:val="0"/>
        <w:color w:val="000000"/>
        <w:sz w:val="14"/>
        <w:szCs w:val="14"/>
        <w:u w:val="none"/>
        <w:shd w:fill="auto" w:val="clear"/>
        <w:vertAlign w:val="baseline"/>
      </w:rPr>
    </w:lvl>
    <w:lvl w:ilvl="6">
      <w:start w:val="1"/>
      <w:numFmt w:val="bullet"/>
      <w:lvlText w:val="•"/>
      <w:lvlJc w:val="left"/>
      <w:pPr>
        <w:ind w:left="4788" w:hanging="4788"/>
      </w:pPr>
      <w:rPr>
        <w:rFonts w:ascii="Quattrocento Sans" w:cs="Quattrocento Sans" w:eastAsia="Quattrocento Sans" w:hAnsi="Quattrocento Sans"/>
        <w:b w:val="0"/>
        <w:i w:val="0"/>
        <w:strike w:val="0"/>
        <w:color w:val="000000"/>
        <w:sz w:val="14"/>
        <w:szCs w:val="14"/>
        <w:u w:val="none"/>
        <w:shd w:fill="auto" w:val="clear"/>
        <w:vertAlign w:val="baseline"/>
      </w:rPr>
    </w:lvl>
    <w:lvl w:ilvl="7">
      <w:start w:val="1"/>
      <w:numFmt w:val="bullet"/>
      <w:lvlText w:val="o"/>
      <w:lvlJc w:val="left"/>
      <w:pPr>
        <w:ind w:left="5508" w:hanging="5508"/>
      </w:pPr>
      <w:rPr>
        <w:rFonts w:ascii="Quattrocento Sans" w:cs="Quattrocento Sans" w:eastAsia="Quattrocento Sans" w:hAnsi="Quattrocento Sans"/>
        <w:b w:val="0"/>
        <w:i w:val="0"/>
        <w:strike w:val="0"/>
        <w:color w:val="000000"/>
        <w:sz w:val="14"/>
        <w:szCs w:val="14"/>
        <w:u w:val="none"/>
        <w:shd w:fill="auto" w:val="clear"/>
        <w:vertAlign w:val="baseline"/>
      </w:rPr>
    </w:lvl>
    <w:lvl w:ilvl="8">
      <w:start w:val="1"/>
      <w:numFmt w:val="bullet"/>
      <w:lvlText w:val="▪"/>
      <w:lvlJc w:val="left"/>
      <w:pPr>
        <w:ind w:left="6228" w:hanging="6228"/>
      </w:pPr>
      <w:rPr>
        <w:rFonts w:ascii="Quattrocento Sans" w:cs="Quattrocento Sans" w:eastAsia="Quattrocento Sans" w:hAnsi="Quattrocento Sans"/>
        <w:b w:val="0"/>
        <w:i w:val="0"/>
        <w:strike w:val="0"/>
        <w:color w:val="000000"/>
        <w:sz w:val="14"/>
        <w:szCs w:val="14"/>
        <w:u w:val="none"/>
        <w:shd w:fill="auto" w:val="clear"/>
        <w:vertAlign w:val="baseline"/>
      </w:rPr>
    </w:lvl>
  </w:abstractNum>
  <w:abstractNum w:abstractNumId="4">
    <w:lvl w:ilvl="0">
      <w:start w:val="1"/>
      <w:numFmt w:val="bullet"/>
      <w:lvlText w:val="✔"/>
      <w:lvlJc w:val="left"/>
      <w:pPr>
        <w:ind w:left="360" w:hanging="360"/>
      </w:pPr>
      <w:rPr>
        <w:rFonts w:ascii="Quattrocento Sans" w:cs="Quattrocento Sans" w:eastAsia="Quattrocento Sans" w:hAnsi="Quattrocento Sans"/>
        <w:b w:val="0"/>
        <w:i w:val="0"/>
        <w:strike w:val="0"/>
        <w:color w:val="000000"/>
        <w:sz w:val="18"/>
        <w:szCs w:val="18"/>
        <w:u w:val="none"/>
        <w:shd w:fill="auto" w:val="clear"/>
        <w:vertAlign w:val="baseline"/>
      </w:rPr>
    </w:lvl>
    <w:lvl w:ilvl="1">
      <w:start w:val="1"/>
      <w:numFmt w:val="bullet"/>
      <w:lvlText w:val="o"/>
      <w:lvlJc w:val="left"/>
      <w:pPr>
        <w:ind w:left="1008" w:hanging="1008"/>
      </w:pPr>
      <w:rPr>
        <w:rFonts w:ascii="Quattrocento Sans" w:cs="Quattrocento Sans" w:eastAsia="Quattrocento Sans" w:hAnsi="Quattrocento Sans"/>
        <w:b w:val="0"/>
        <w:i w:val="0"/>
        <w:strike w:val="0"/>
        <w:color w:val="000000"/>
        <w:sz w:val="18"/>
        <w:szCs w:val="18"/>
        <w:u w:val="none"/>
        <w:shd w:fill="auto" w:val="clear"/>
        <w:vertAlign w:val="baseline"/>
      </w:rPr>
    </w:lvl>
    <w:lvl w:ilvl="2">
      <w:start w:val="1"/>
      <w:numFmt w:val="bullet"/>
      <w:lvlText w:val="▪"/>
      <w:lvlJc w:val="left"/>
      <w:pPr>
        <w:ind w:left="1728" w:hanging="1728"/>
      </w:pPr>
      <w:rPr>
        <w:rFonts w:ascii="Quattrocento Sans" w:cs="Quattrocento Sans" w:eastAsia="Quattrocento Sans" w:hAnsi="Quattrocento Sans"/>
        <w:b w:val="0"/>
        <w:i w:val="0"/>
        <w:strike w:val="0"/>
        <w:color w:val="000000"/>
        <w:sz w:val="18"/>
        <w:szCs w:val="18"/>
        <w:u w:val="none"/>
        <w:shd w:fill="auto" w:val="clear"/>
        <w:vertAlign w:val="baseline"/>
      </w:rPr>
    </w:lvl>
    <w:lvl w:ilvl="3">
      <w:start w:val="1"/>
      <w:numFmt w:val="bullet"/>
      <w:lvlText w:val="•"/>
      <w:lvlJc w:val="left"/>
      <w:pPr>
        <w:ind w:left="2448" w:hanging="2448"/>
      </w:pPr>
      <w:rPr>
        <w:rFonts w:ascii="Quattrocento Sans" w:cs="Quattrocento Sans" w:eastAsia="Quattrocento Sans" w:hAnsi="Quattrocento Sans"/>
        <w:b w:val="0"/>
        <w:i w:val="0"/>
        <w:strike w:val="0"/>
        <w:color w:val="000000"/>
        <w:sz w:val="18"/>
        <w:szCs w:val="18"/>
        <w:u w:val="none"/>
        <w:shd w:fill="auto" w:val="clear"/>
        <w:vertAlign w:val="baseline"/>
      </w:rPr>
    </w:lvl>
    <w:lvl w:ilvl="4">
      <w:start w:val="1"/>
      <w:numFmt w:val="bullet"/>
      <w:lvlText w:val="o"/>
      <w:lvlJc w:val="left"/>
      <w:pPr>
        <w:ind w:left="3168" w:hanging="3168"/>
      </w:pPr>
      <w:rPr>
        <w:rFonts w:ascii="Quattrocento Sans" w:cs="Quattrocento Sans" w:eastAsia="Quattrocento Sans" w:hAnsi="Quattrocento Sans"/>
        <w:b w:val="0"/>
        <w:i w:val="0"/>
        <w:strike w:val="0"/>
        <w:color w:val="000000"/>
        <w:sz w:val="18"/>
        <w:szCs w:val="18"/>
        <w:u w:val="none"/>
        <w:shd w:fill="auto" w:val="clear"/>
        <w:vertAlign w:val="baseline"/>
      </w:rPr>
    </w:lvl>
    <w:lvl w:ilvl="5">
      <w:start w:val="1"/>
      <w:numFmt w:val="bullet"/>
      <w:lvlText w:val="▪"/>
      <w:lvlJc w:val="left"/>
      <w:pPr>
        <w:ind w:left="3888" w:hanging="3888"/>
      </w:pPr>
      <w:rPr>
        <w:rFonts w:ascii="Quattrocento Sans" w:cs="Quattrocento Sans" w:eastAsia="Quattrocento Sans" w:hAnsi="Quattrocento Sans"/>
        <w:b w:val="0"/>
        <w:i w:val="0"/>
        <w:strike w:val="0"/>
        <w:color w:val="000000"/>
        <w:sz w:val="18"/>
        <w:szCs w:val="18"/>
        <w:u w:val="none"/>
        <w:shd w:fill="auto" w:val="clear"/>
        <w:vertAlign w:val="baseline"/>
      </w:rPr>
    </w:lvl>
    <w:lvl w:ilvl="6">
      <w:start w:val="1"/>
      <w:numFmt w:val="bullet"/>
      <w:lvlText w:val="•"/>
      <w:lvlJc w:val="left"/>
      <w:pPr>
        <w:ind w:left="4608" w:hanging="4608"/>
      </w:pPr>
      <w:rPr>
        <w:rFonts w:ascii="Quattrocento Sans" w:cs="Quattrocento Sans" w:eastAsia="Quattrocento Sans" w:hAnsi="Quattrocento Sans"/>
        <w:b w:val="0"/>
        <w:i w:val="0"/>
        <w:strike w:val="0"/>
        <w:color w:val="000000"/>
        <w:sz w:val="18"/>
        <w:szCs w:val="18"/>
        <w:u w:val="none"/>
        <w:shd w:fill="auto" w:val="clear"/>
        <w:vertAlign w:val="baseline"/>
      </w:rPr>
    </w:lvl>
    <w:lvl w:ilvl="7">
      <w:start w:val="1"/>
      <w:numFmt w:val="bullet"/>
      <w:lvlText w:val="o"/>
      <w:lvlJc w:val="left"/>
      <w:pPr>
        <w:ind w:left="5328" w:hanging="5328"/>
      </w:pPr>
      <w:rPr>
        <w:rFonts w:ascii="Quattrocento Sans" w:cs="Quattrocento Sans" w:eastAsia="Quattrocento Sans" w:hAnsi="Quattrocento Sans"/>
        <w:b w:val="0"/>
        <w:i w:val="0"/>
        <w:strike w:val="0"/>
        <w:color w:val="000000"/>
        <w:sz w:val="18"/>
        <w:szCs w:val="18"/>
        <w:u w:val="none"/>
        <w:shd w:fill="auto" w:val="clear"/>
        <w:vertAlign w:val="baseline"/>
      </w:rPr>
    </w:lvl>
    <w:lvl w:ilvl="8">
      <w:start w:val="1"/>
      <w:numFmt w:val="bullet"/>
      <w:lvlText w:val="▪"/>
      <w:lvlJc w:val="left"/>
      <w:pPr>
        <w:ind w:left="6048" w:hanging="6048"/>
      </w:pPr>
      <w:rPr>
        <w:rFonts w:ascii="Quattrocento Sans" w:cs="Quattrocento Sans" w:eastAsia="Quattrocento Sans" w:hAnsi="Quattrocento Sans"/>
        <w:b w:val="0"/>
        <w:i w:val="0"/>
        <w:strike w:val="0"/>
        <w:color w:val="000000"/>
        <w:sz w:val="18"/>
        <w:szCs w:val="18"/>
        <w:u w:val="none"/>
        <w:shd w:fill="auto" w:val="clear"/>
        <w:vertAlign w:val="baseline"/>
      </w:rPr>
    </w:lvl>
  </w:abstractNum>
  <w:abstractNum w:abstractNumId="5">
    <w:lvl w:ilvl="0">
      <w:start w:val="1"/>
      <w:numFmt w:val="bullet"/>
      <w:lvlText w:val="✔"/>
      <w:lvlJc w:val="left"/>
      <w:pPr>
        <w:ind w:left="720" w:hanging="720"/>
      </w:pPr>
      <w:rPr>
        <w:rFonts w:ascii="Quattrocento Sans" w:cs="Quattrocento Sans" w:eastAsia="Quattrocento Sans" w:hAnsi="Quattrocento Sans"/>
        <w:b w:val="0"/>
        <w:i w:val="0"/>
        <w:strike w:val="0"/>
        <w:color w:val="000000"/>
        <w:sz w:val="14"/>
        <w:szCs w:val="14"/>
        <w:u w:val="none"/>
        <w:shd w:fill="auto" w:val="clear"/>
        <w:vertAlign w:val="baseline"/>
      </w:rPr>
    </w:lvl>
    <w:lvl w:ilvl="1">
      <w:start w:val="1"/>
      <w:numFmt w:val="bullet"/>
      <w:lvlText w:val="o"/>
      <w:lvlJc w:val="left"/>
      <w:pPr>
        <w:ind w:left="1188" w:hanging="1188"/>
      </w:pPr>
      <w:rPr>
        <w:rFonts w:ascii="Quattrocento Sans" w:cs="Quattrocento Sans" w:eastAsia="Quattrocento Sans" w:hAnsi="Quattrocento Sans"/>
        <w:b w:val="0"/>
        <w:i w:val="0"/>
        <w:strike w:val="0"/>
        <w:color w:val="000000"/>
        <w:sz w:val="14"/>
        <w:szCs w:val="14"/>
        <w:u w:val="none"/>
        <w:shd w:fill="auto" w:val="clear"/>
        <w:vertAlign w:val="baseline"/>
      </w:rPr>
    </w:lvl>
    <w:lvl w:ilvl="2">
      <w:start w:val="1"/>
      <w:numFmt w:val="bullet"/>
      <w:lvlText w:val="▪"/>
      <w:lvlJc w:val="left"/>
      <w:pPr>
        <w:ind w:left="1908" w:hanging="1908"/>
      </w:pPr>
      <w:rPr>
        <w:rFonts w:ascii="Quattrocento Sans" w:cs="Quattrocento Sans" w:eastAsia="Quattrocento Sans" w:hAnsi="Quattrocento Sans"/>
        <w:b w:val="0"/>
        <w:i w:val="0"/>
        <w:strike w:val="0"/>
        <w:color w:val="000000"/>
        <w:sz w:val="14"/>
        <w:szCs w:val="14"/>
        <w:u w:val="none"/>
        <w:shd w:fill="auto" w:val="clear"/>
        <w:vertAlign w:val="baseline"/>
      </w:rPr>
    </w:lvl>
    <w:lvl w:ilvl="3">
      <w:start w:val="1"/>
      <w:numFmt w:val="bullet"/>
      <w:lvlText w:val="•"/>
      <w:lvlJc w:val="left"/>
      <w:pPr>
        <w:ind w:left="2628" w:hanging="2628"/>
      </w:pPr>
      <w:rPr>
        <w:rFonts w:ascii="Quattrocento Sans" w:cs="Quattrocento Sans" w:eastAsia="Quattrocento Sans" w:hAnsi="Quattrocento Sans"/>
        <w:b w:val="0"/>
        <w:i w:val="0"/>
        <w:strike w:val="0"/>
        <w:color w:val="000000"/>
        <w:sz w:val="14"/>
        <w:szCs w:val="14"/>
        <w:u w:val="none"/>
        <w:shd w:fill="auto" w:val="clear"/>
        <w:vertAlign w:val="baseline"/>
      </w:rPr>
    </w:lvl>
    <w:lvl w:ilvl="4">
      <w:start w:val="1"/>
      <w:numFmt w:val="bullet"/>
      <w:lvlText w:val="o"/>
      <w:lvlJc w:val="left"/>
      <w:pPr>
        <w:ind w:left="3348" w:hanging="3348"/>
      </w:pPr>
      <w:rPr>
        <w:rFonts w:ascii="Quattrocento Sans" w:cs="Quattrocento Sans" w:eastAsia="Quattrocento Sans" w:hAnsi="Quattrocento Sans"/>
        <w:b w:val="0"/>
        <w:i w:val="0"/>
        <w:strike w:val="0"/>
        <w:color w:val="000000"/>
        <w:sz w:val="14"/>
        <w:szCs w:val="14"/>
        <w:u w:val="none"/>
        <w:shd w:fill="auto" w:val="clear"/>
        <w:vertAlign w:val="baseline"/>
      </w:rPr>
    </w:lvl>
    <w:lvl w:ilvl="5">
      <w:start w:val="1"/>
      <w:numFmt w:val="bullet"/>
      <w:lvlText w:val="▪"/>
      <w:lvlJc w:val="left"/>
      <w:pPr>
        <w:ind w:left="4068" w:hanging="4068"/>
      </w:pPr>
      <w:rPr>
        <w:rFonts w:ascii="Quattrocento Sans" w:cs="Quattrocento Sans" w:eastAsia="Quattrocento Sans" w:hAnsi="Quattrocento Sans"/>
        <w:b w:val="0"/>
        <w:i w:val="0"/>
        <w:strike w:val="0"/>
        <w:color w:val="000000"/>
        <w:sz w:val="14"/>
        <w:szCs w:val="14"/>
        <w:u w:val="none"/>
        <w:shd w:fill="auto" w:val="clear"/>
        <w:vertAlign w:val="baseline"/>
      </w:rPr>
    </w:lvl>
    <w:lvl w:ilvl="6">
      <w:start w:val="1"/>
      <w:numFmt w:val="bullet"/>
      <w:lvlText w:val="•"/>
      <w:lvlJc w:val="left"/>
      <w:pPr>
        <w:ind w:left="4788" w:hanging="4788"/>
      </w:pPr>
      <w:rPr>
        <w:rFonts w:ascii="Quattrocento Sans" w:cs="Quattrocento Sans" w:eastAsia="Quattrocento Sans" w:hAnsi="Quattrocento Sans"/>
        <w:b w:val="0"/>
        <w:i w:val="0"/>
        <w:strike w:val="0"/>
        <w:color w:val="000000"/>
        <w:sz w:val="14"/>
        <w:szCs w:val="14"/>
        <w:u w:val="none"/>
        <w:shd w:fill="auto" w:val="clear"/>
        <w:vertAlign w:val="baseline"/>
      </w:rPr>
    </w:lvl>
    <w:lvl w:ilvl="7">
      <w:start w:val="1"/>
      <w:numFmt w:val="bullet"/>
      <w:lvlText w:val="o"/>
      <w:lvlJc w:val="left"/>
      <w:pPr>
        <w:ind w:left="5508" w:hanging="5508"/>
      </w:pPr>
      <w:rPr>
        <w:rFonts w:ascii="Quattrocento Sans" w:cs="Quattrocento Sans" w:eastAsia="Quattrocento Sans" w:hAnsi="Quattrocento Sans"/>
        <w:b w:val="0"/>
        <w:i w:val="0"/>
        <w:strike w:val="0"/>
        <w:color w:val="000000"/>
        <w:sz w:val="14"/>
        <w:szCs w:val="14"/>
        <w:u w:val="none"/>
        <w:shd w:fill="auto" w:val="clear"/>
        <w:vertAlign w:val="baseline"/>
      </w:rPr>
    </w:lvl>
    <w:lvl w:ilvl="8">
      <w:start w:val="1"/>
      <w:numFmt w:val="bullet"/>
      <w:lvlText w:val="▪"/>
      <w:lvlJc w:val="left"/>
      <w:pPr>
        <w:ind w:left="6228" w:hanging="6228"/>
      </w:pPr>
      <w:rPr>
        <w:rFonts w:ascii="Quattrocento Sans" w:cs="Quattrocento Sans" w:eastAsia="Quattrocento Sans" w:hAnsi="Quattrocento Sans"/>
        <w:b w:val="0"/>
        <w:i w:val="0"/>
        <w:strike w:val="0"/>
        <w:color w:val="000000"/>
        <w:sz w:val="14"/>
        <w:szCs w:val="14"/>
        <w:u w:val="none"/>
        <w:shd w:fill="auto" w:val="clear"/>
        <w:vertAlign w:val="baseline"/>
      </w:rPr>
    </w:lvl>
  </w:abstractNum>
  <w:abstractNum w:abstractNumId="6">
    <w:lvl w:ilvl="0">
      <w:start w:val="1"/>
      <w:numFmt w:val="bullet"/>
      <w:lvlText w:val="✔"/>
      <w:lvlJc w:val="left"/>
      <w:pPr>
        <w:ind w:left="269" w:hanging="269"/>
      </w:pPr>
      <w:rPr>
        <w:rFonts w:ascii="Quattrocento Sans" w:cs="Quattrocento Sans" w:eastAsia="Quattrocento Sans" w:hAnsi="Quattrocento Sans"/>
        <w:b w:val="0"/>
        <w:i w:val="0"/>
        <w:strike w:val="0"/>
        <w:color w:val="000000"/>
        <w:sz w:val="18"/>
        <w:szCs w:val="18"/>
        <w:u w:val="none"/>
        <w:shd w:fill="auto" w:val="clear"/>
        <w:vertAlign w:val="baseline"/>
      </w:rPr>
    </w:lvl>
    <w:lvl w:ilvl="1">
      <w:start w:val="1"/>
      <w:numFmt w:val="bullet"/>
      <w:lvlText w:val="o"/>
      <w:lvlJc w:val="left"/>
      <w:pPr>
        <w:ind w:left="1169" w:hanging="1169"/>
      </w:pPr>
      <w:rPr>
        <w:rFonts w:ascii="Quattrocento Sans" w:cs="Quattrocento Sans" w:eastAsia="Quattrocento Sans" w:hAnsi="Quattrocento Sans"/>
        <w:b w:val="0"/>
        <w:i w:val="0"/>
        <w:strike w:val="0"/>
        <w:color w:val="000000"/>
        <w:sz w:val="18"/>
        <w:szCs w:val="18"/>
        <w:u w:val="none"/>
        <w:shd w:fill="auto" w:val="clear"/>
        <w:vertAlign w:val="baseline"/>
      </w:rPr>
    </w:lvl>
    <w:lvl w:ilvl="2">
      <w:start w:val="1"/>
      <w:numFmt w:val="bullet"/>
      <w:lvlText w:val="▪"/>
      <w:lvlJc w:val="left"/>
      <w:pPr>
        <w:ind w:left="1889" w:hanging="1889"/>
      </w:pPr>
      <w:rPr>
        <w:rFonts w:ascii="Quattrocento Sans" w:cs="Quattrocento Sans" w:eastAsia="Quattrocento Sans" w:hAnsi="Quattrocento Sans"/>
        <w:b w:val="0"/>
        <w:i w:val="0"/>
        <w:strike w:val="0"/>
        <w:color w:val="000000"/>
        <w:sz w:val="18"/>
        <w:szCs w:val="18"/>
        <w:u w:val="none"/>
        <w:shd w:fill="auto" w:val="clear"/>
        <w:vertAlign w:val="baseline"/>
      </w:rPr>
    </w:lvl>
    <w:lvl w:ilvl="3">
      <w:start w:val="1"/>
      <w:numFmt w:val="bullet"/>
      <w:lvlText w:val="•"/>
      <w:lvlJc w:val="left"/>
      <w:pPr>
        <w:ind w:left="2609" w:hanging="2609"/>
      </w:pPr>
      <w:rPr>
        <w:rFonts w:ascii="Quattrocento Sans" w:cs="Quattrocento Sans" w:eastAsia="Quattrocento Sans" w:hAnsi="Quattrocento Sans"/>
        <w:b w:val="0"/>
        <w:i w:val="0"/>
        <w:strike w:val="0"/>
        <w:color w:val="000000"/>
        <w:sz w:val="18"/>
        <w:szCs w:val="18"/>
        <w:u w:val="none"/>
        <w:shd w:fill="auto" w:val="clear"/>
        <w:vertAlign w:val="baseline"/>
      </w:rPr>
    </w:lvl>
    <w:lvl w:ilvl="4">
      <w:start w:val="1"/>
      <w:numFmt w:val="bullet"/>
      <w:lvlText w:val="o"/>
      <w:lvlJc w:val="left"/>
      <w:pPr>
        <w:ind w:left="3329" w:hanging="3329"/>
      </w:pPr>
      <w:rPr>
        <w:rFonts w:ascii="Quattrocento Sans" w:cs="Quattrocento Sans" w:eastAsia="Quattrocento Sans" w:hAnsi="Quattrocento Sans"/>
        <w:b w:val="0"/>
        <w:i w:val="0"/>
        <w:strike w:val="0"/>
        <w:color w:val="000000"/>
        <w:sz w:val="18"/>
        <w:szCs w:val="18"/>
        <w:u w:val="none"/>
        <w:shd w:fill="auto" w:val="clear"/>
        <w:vertAlign w:val="baseline"/>
      </w:rPr>
    </w:lvl>
    <w:lvl w:ilvl="5">
      <w:start w:val="1"/>
      <w:numFmt w:val="bullet"/>
      <w:lvlText w:val="▪"/>
      <w:lvlJc w:val="left"/>
      <w:pPr>
        <w:ind w:left="4049" w:hanging="4049"/>
      </w:pPr>
      <w:rPr>
        <w:rFonts w:ascii="Quattrocento Sans" w:cs="Quattrocento Sans" w:eastAsia="Quattrocento Sans" w:hAnsi="Quattrocento Sans"/>
        <w:b w:val="0"/>
        <w:i w:val="0"/>
        <w:strike w:val="0"/>
        <w:color w:val="000000"/>
        <w:sz w:val="18"/>
        <w:szCs w:val="18"/>
        <w:u w:val="none"/>
        <w:shd w:fill="auto" w:val="clear"/>
        <w:vertAlign w:val="baseline"/>
      </w:rPr>
    </w:lvl>
    <w:lvl w:ilvl="6">
      <w:start w:val="1"/>
      <w:numFmt w:val="bullet"/>
      <w:lvlText w:val="•"/>
      <w:lvlJc w:val="left"/>
      <w:pPr>
        <w:ind w:left="4769" w:hanging="4769"/>
      </w:pPr>
      <w:rPr>
        <w:rFonts w:ascii="Quattrocento Sans" w:cs="Quattrocento Sans" w:eastAsia="Quattrocento Sans" w:hAnsi="Quattrocento Sans"/>
        <w:b w:val="0"/>
        <w:i w:val="0"/>
        <w:strike w:val="0"/>
        <w:color w:val="000000"/>
        <w:sz w:val="18"/>
        <w:szCs w:val="18"/>
        <w:u w:val="none"/>
        <w:shd w:fill="auto" w:val="clear"/>
        <w:vertAlign w:val="baseline"/>
      </w:rPr>
    </w:lvl>
    <w:lvl w:ilvl="7">
      <w:start w:val="1"/>
      <w:numFmt w:val="bullet"/>
      <w:lvlText w:val="o"/>
      <w:lvlJc w:val="left"/>
      <w:pPr>
        <w:ind w:left="5489" w:hanging="5489"/>
      </w:pPr>
      <w:rPr>
        <w:rFonts w:ascii="Quattrocento Sans" w:cs="Quattrocento Sans" w:eastAsia="Quattrocento Sans" w:hAnsi="Quattrocento Sans"/>
        <w:b w:val="0"/>
        <w:i w:val="0"/>
        <w:strike w:val="0"/>
        <w:color w:val="000000"/>
        <w:sz w:val="18"/>
        <w:szCs w:val="18"/>
        <w:u w:val="none"/>
        <w:shd w:fill="auto" w:val="clear"/>
        <w:vertAlign w:val="baseline"/>
      </w:rPr>
    </w:lvl>
    <w:lvl w:ilvl="8">
      <w:start w:val="1"/>
      <w:numFmt w:val="bullet"/>
      <w:lvlText w:val="▪"/>
      <w:lvlJc w:val="left"/>
      <w:pPr>
        <w:ind w:left="6209" w:hanging="6209"/>
      </w:pPr>
      <w:rPr>
        <w:rFonts w:ascii="Quattrocento Sans" w:cs="Quattrocento Sans" w:eastAsia="Quattrocento Sans" w:hAnsi="Quattrocento Sans"/>
        <w:b w:val="0"/>
        <w:i w:val="0"/>
        <w:strike w:val="0"/>
        <w:color w:val="000000"/>
        <w:sz w:val="18"/>
        <w:szCs w:val="18"/>
        <w:u w:val="none"/>
        <w:shd w:fill="auto" w:val="clear"/>
        <w:vertAlign w:val="baseline"/>
      </w:rPr>
    </w:lvl>
  </w:abstractNum>
  <w:abstractNum w:abstractNumId="7">
    <w:lvl w:ilvl="0">
      <w:start w:val="1"/>
      <w:numFmt w:val="bullet"/>
      <w:lvlText w:val="✔"/>
      <w:lvlJc w:val="left"/>
      <w:pPr>
        <w:ind w:left="271" w:hanging="271"/>
      </w:pPr>
      <w:rPr>
        <w:rFonts w:ascii="Quattrocento Sans" w:cs="Quattrocento Sans" w:eastAsia="Quattrocento Sans" w:hAnsi="Quattrocento Sans"/>
        <w:b w:val="0"/>
        <w:i w:val="0"/>
        <w:strike w:val="0"/>
        <w:color w:val="000000"/>
        <w:sz w:val="14"/>
        <w:szCs w:val="14"/>
        <w:u w:val="none"/>
        <w:shd w:fill="auto" w:val="clear"/>
        <w:vertAlign w:val="baseline"/>
      </w:rPr>
    </w:lvl>
    <w:lvl w:ilvl="1">
      <w:start w:val="1"/>
      <w:numFmt w:val="bullet"/>
      <w:lvlText w:val="o"/>
      <w:lvlJc w:val="left"/>
      <w:pPr>
        <w:ind w:left="1188" w:hanging="1188"/>
      </w:pPr>
      <w:rPr>
        <w:rFonts w:ascii="Quattrocento Sans" w:cs="Quattrocento Sans" w:eastAsia="Quattrocento Sans" w:hAnsi="Quattrocento Sans"/>
        <w:b w:val="0"/>
        <w:i w:val="0"/>
        <w:strike w:val="0"/>
        <w:color w:val="000000"/>
        <w:sz w:val="14"/>
        <w:szCs w:val="14"/>
        <w:u w:val="none"/>
        <w:shd w:fill="auto" w:val="clear"/>
        <w:vertAlign w:val="baseline"/>
      </w:rPr>
    </w:lvl>
    <w:lvl w:ilvl="2">
      <w:start w:val="1"/>
      <w:numFmt w:val="bullet"/>
      <w:lvlText w:val="▪"/>
      <w:lvlJc w:val="left"/>
      <w:pPr>
        <w:ind w:left="1908" w:hanging="1908"/>
      </w:pPr>
      <w:rPr>
        <w:rFonts w:ascii="Quattrocento Sans" w:cs="Quattrocento Sans" w:eastAsia="Quattrocento Sans" w:hAnsi="Quattrocento Sans"/>
        <w:b w:val="0"/>
        <w:i w:val="0"/>
        <w:strike w:val="0"/>
        <w:color w:val="000000"/>
        <w:sz w:val="14"/>
        <w:szCs w:val="14"/>
        <w:u w:val="none"/>
        <w:shd w:fill="auto" w:val="clear"/>
        <w:vertAlign w:val="baseline"/>
      </w:rPr>
    </w:lvl>
    <w:lvl w:ilvl="3">
      <w:start w:val="1"/>
      <w:numFmt w:val="bullet"/>
      <w:lvlText w:val="•"/>
      <w:lvlJc w:val="left"/>
      <w:pPr>
        <w:ind w:left="2628" w:hanging="2628"/>
      </w:pPr>
      <w:rPr>
        <w:rFonts w:ascii="Quattrocento Sans" w:cs="Quattrocento Sans" w:eastAsia="Quattrocento Sans" w:hAnsi="Quattrocento Sans"/>
        <w:b w:val="0"/>
        <w:i w:val="0"/>
        <w:strike w:val="0"/>
        <w:color w:val="000000"/>
        <w:sz w:val="14"/>
        <w:szCs w:val="14"/>
        <w:u w:val="none"/>
        <w:shd w:fill="auto" w:val="clear"/>
        <w:vertAlign w:val="baseline"/>
      </w:rPr>
    </w:lvl>
    <w:lvl w:ilvl="4">
      <w:start w:val="1"/>
      <w:numFmt w:val="bullet"/>
      <w:lvlText w:val="o"/>
      <w:lvlJc w:val="left"/>
      <w:pPr>
        <w:ind w:left="3348" w:hanging="3348"/>
      </w:pPr>
      <w:rPr>
        <w:rFonts w:ascii="Quattrocento Sans" w:cs="Quattrocento Sans" w:eastAsia="Quattrocento Sans" w:hAnsi="Quattrocento Sans"/>
        <w:b w:val="0"/>
        <w:i w:val="0"/>
        <w:strike w:val="0"/>
        <w:color w:val="000000"/>
        <w:sz w:val="14"/>
        <w:szCs w:val="14"/>
        <w:u w:val="none"/>
        <w:shd w:fill="auto" w:val="clear"/>
        <w:vertAlign w:val="baseline"/>
      </w:rPr>
    </w:lvl>
    <w:lvl w:ilvl="5">
      <w:start w:val="1"/>
      <w:numFmt w:val="bullet"/>
      <w:lvlText w:val="▪"/>
      <w:lvlJc w:val="left"/>
      <w:pPr>
        <w:ind w:left="4068" w:hanging="4068"/>
      </w:pPr>
      <w:rPr>
        <w:rFonts w:ascii="Quattrocento Sans" w:cs="Quattrocento Sans" w:eastAsia="Quattrocento Sans" w:hAnsi="Quattrocento Sans"/>
        <w:b w:val="0"/>
        <w:i w:val="0"/>
        <w:strike w:val="0"/>
        <w:color w:val="000000"/>
        <w:sz w:val="14"/>
        <w:szCs w:val="14"/>
        <w:u w:val="none"/>
        <w:shd w:fill="auto" w:val="clear"/>
        <w:vertAlign w:val="baseline"/>
      </w:rPr>
    </w:lvl>
    <w:lvl w:ilvl="6">
      <w:start w:val="1"/>
      <w:numFmt w:val="bullet"/>
      <w:lvlText w:val="•"/>
      <w:lvlJc w:val="left"/>
      <w:pPr>
        <w:ind w:left="4788" w:hanging="4788"/>
      </w:pPr>
      <w:rPr>
        <w:rFonts w:ascii="Quattrocento Sans" w:cs="Quattrocento Sans" w:eastAsia="Quattrocento Sans" w:hAnsi="Quattrocento Sans"/>
        <w:b w:val="0"/>
        <w:i w:val="0"/>
        <w:strike w:val="0"/>
        <w:color w:val="000000"/>
        <w:sz w:val="14"/>
        <w:szCs w:val="14"/>
        <w:u w:val="none"/>
        <w:shd w:fill="auto" w:val="clear"/>
        <w:vertAlign w:val="baseline"/>
      </w:rPr>
    </w:lvl>
    <w:lvl w:ilvl="7">
      <w:start w:val="1"/>
      <w:numFmt w:val="bullet"/>
      <w:lvlText w:val="o"/>
      <w:lvlJc w:val="left"/>
      <w:pPr>
        <w:ind w:left="5508" w:hanging="5508"/>
      </w:pPr>
      <w:rPr>
        <w:rFonts w:ascii="Quattrocento Sans" w:cs="Quattrocento Sans" w:eastAsia="Quattrocento Sans" w:hAnsi="Quattrocento Sans"/>
        <w:b w:val="0"/>
        <w:i w:val="0"/>
        <w:strike w:val="0"/>
        <w:color w:val="000000"/>
        <w:sz w:val="14"/>
        <w:szCs w:val="14"/>
        <w:u w:val="none"/>
        <w:shd w:fill="auto" w:val="clear"/>
        <w:vertAlign w:val="baseline"/>
      </w:rPr>
    </w:lvl>
    <w:lvl w:ilvl="8">
      <w:start w:val="1"/>
      <w:numFmt w:val="bullet"/>
      <w:lvlText w:val="▪"/>
      <w:lvlJc w:val="left"/>
      <w:pPr>
        <w:ind w:left="6228" w:hanging="6228"/>
      </w:pPr>
      <w:rPr>
        <w:rFonts w:ascii="Quattrocento Sans" w:cs="Quattrocento Sans" w:eastAsia="Quattrocento Sans" w:hAnsi="Quattrocento Sans"/>
        <w:b w:val="0"/>
        <w:i w:val="0"/>
        <w:strike w:val="0"/>
        <w:color w:val="000000"/>
        <w:sz w:val="14"/>
        <w:szCs w:val="14"/>
        <w:u w:val="none"/>
        <w:shd w:fill="auto" w:val="clear"/>
        <w:vertAlign w:val="baseline"/>
      </w:rPr>
    </w:lvl>
  </w:abstractNum>
  <w:abstractNum w:abstractNumId="8">
    <w:lvl w:ilvl="0">
      <w:start w:val="1"/>
      <w:numFmt w:val="bullet"/>
      <w:lvlText w:val="✔"/>
      <w:lvlJc w:val="left"/>
      <w:pPr>
        <w:ind w:left="720" w:hanging="720"/>
      </w:pPr>
      <w:rPr>
        <w:rFonts w:ascii="Quattrocento Sans" w:cs="Quattrocento Sans" w:eastAsia="Quattrocento Sans" w:hAnsi="Quattrocento Sans"/>
        <w:b w:val="0"/>
        <w:i w:val="0"/>
        <w:strike w:val="0"/>
        <w:color w:val="000000"/>
        <w:sz w:val="14"/>
        <w:szCs w:val="14"/>
        <w:u w:val="none"/>
        <w:shd w:fill="auto" w:val="clear"/>
        <w:vertAlign w:val="baseline"/>
      </w:rPr>
    </w:lvl>
    <w:lvl w:ilvl="1">
      <w:start w:val="1"/>
      <w:numFmt w:val="bullet"/>
      <w:lvlText w:val="o"/>
      <w:lvlJc w:val="left"/>
      <w:pPr>
        <w:ind w:left="1188" w:hanging="1188"/>
      </w:pPr>
      <w:rPr>
        <w:rFonts w:ascii="Quattrocento Sans" w:cs="Quattrocento Sans" w:eastAsia="Quattrocento Sans" w:hAnsi="Quattrocento Sans"/>
        <w:b w:val="0"/>
        <w:i w:val="0"/>
        <w:strike w:val="0"/>
        <w:color w:val="000000"/>
        <w:sz w:val="14"/>
        <w:szCs w:val="14"/>
        <w:u w:val="none"/>
        <w:shd w:fill="auto" w:val="clear"/>
        <w:vertAlign w:val="baseline"/>
      </w:rPr>
    </w:lvl>
    <w:lvl w:ilvl="2">
      <w:start w:val="1"/>
      <w:numFmt w:val="bullet"/>
      <w:lvlText w:val="▪"/>
      <w:lvlJc w:val="left"/>
      <w:pPr>
        <w:ind w:left="1908" w:hanging="1908"/>
      </w:pPr>
      <w:rPr>
        <w:rFonts w:ascii="Quattrocento Sans" w:cs="Quattrocento Sans" w:eastAsia="Quattrocento Sans" w:hAnsi="Quattrocento Sans"/>
        <w:b w:val="0"/>
        <w:i w:val="0"/>
        <w:strike w:val="0"/>
        <w:color w:val="000000"/>
        <w:sz w:val="14"/>
        <w:szCs w:val="14"/>
        <w:u w:val="none"/>
        <w:shd w:fill="auto" w:val="clear"/>
        <w:vertAlign w:val="baseline"/>
      </w:rPr>
    </w:lvl>
    <w:lvl w:ilvl="3">
      <w:start w:val="1"/>
      <w:numFmt w:val="bullet"/>
      <w:lvlText w:val="•"/>
      <w:lvlJc w:val="left"/>
      <w:pPr>
        <w:ind w:left="2628" w:hanging="2628"/>
      </w:pPr>
      <w:rPr>
        <w:rFonts w:ascii="Quattrocento Sans" w:cs="Quattrocento Sans" w:eastAsia="Quattrocento Sans" w:hAnsi="Quattrocento Sans"/>
        <w:b w:val="0"/>
        <w:i w:val="0"/>
        <w:strike w:val="0"/>
        <w:color w:val="000000"/>
        <w:sz w:val="14"/>
        <w:szCs w:val="14"/>
        <w:u w:val="none"/>
        <w:shd w:fill="auto" w:val="clear"/>
        <w:vertAlign w:val="baseline"/>
      </w:rPr>
    </w:lvl>
    <w:lvl w:ilvl="4">
      <w:start w:val="1"/>
      <w:numFmt w:val="bullet"/>
      <w:lvlText w:val="o"/>
      <w:lvlJc w:val="left"/>
      <w:pPr>
        <w:ind w:left="3348" w:hanging="3348"/>
      </w:pPr>
      <w:rPr>
        <w:rFonts w:ascii="Quattrocento Sans" w:cs="Quattrocento Sans" w:eastAsia="Quattrocento Sans" w:hAnsi="Quattrocento Sans"/>
        <w:b w:val="0"/>
        <w:i w:val="0"/>
        <w:strike w:val="0"/>
        <w:color w:val="000000"/>
        <w:sz w:val="14"/>
        <w:szCs w:val="14"/>
        <w:u w:val="none"/>
        <w:shd w:fill="auto" w:val="clear"/>
        <w:vertAlign w:val="baseline"/>
      </w:rPr>
    </w:lvl>
    <w:lvl w:ilvl="5">
      <w:start w:val="1"/>
      <w:numFmt w:val="bullet"/>
      <w:lvlText w:val="▪"/>
      <w:lvlJc w:val="left"/>
      <w:pPr>
        <w:ind w:left="4068" w:hanging="4068"/>
      </w:pPr>
      <w:rPr>
        <w:rFonts w:ascii="Quattrocento Sans" w:cs="Quattrocento Sans" w:eastAsia="Quattrocento Sans" w:hAnsi="Quattrocento Sans"/>
        <w:b w:val="0"/>
        <w:i w:val="0"/>
        <w:strike w:val="0"/>
        <w:color w:val="000000"/>
        <w:sz w:val="14"/>
        <w:szCs w:val="14"/>
        <w:u w:val="none"/>
        <w:shd w:fill="auto" w:val="clear"/>
        <w:vertAlign w:val="baseline"/>
      </w:rPr>
    </w:lvl>
    <w:lvl w:ilvl="6">
      <w:start w:val="1"/>
      <w:numFmt w:val="bullet"/>
      <w:lvlText w:val="•"/>
      <w:lvlJc w:val="left"/>
      <w:pPr>
        <w:ind w:left="4788" w:hanging="4788"/>
      </w:pPr>
      <w:rPr>
        <w:rFonts w:ascii="Quattrocento Sans" w:cs="Quattrocento Sans" w:eastAsia="Quattrocento Sans" w:hAnsi="Quattrocento Sans"/>
        <w:b w:val="0"/>
        <w:i w:val="0"/>
        <w:strike w:val="0"/>
        <w:color w:val="000000"/>
        <w:sz w:val="14"/>
        <w:szCs w:val="14"/>
        <w:u w:val="none"/>
        <w:shd w:fill="auto" w:val="clear"/>
        <w:vertAlign w:val="baseline"/>
      </w:rPr>
    </w:lvl>
    <w:lvl w:ilvl="7">
      <w:start w:val="1"/>
      <w:numFmt w:val="bullet"/>
      <w:lvlText w:val="o"/>
      <w:lvlJc w:val="left"/>
      <w:pPr>
        <w:ind w:left="5508" w:hanging="5508"/>
      </w:pPr>
      <w:rPr>
        <w:rFonts w:ascii="Quattrocento Sans" w:cs="Quattrocento Sans" w:eastAsia="Quattrocento Sans" w:hAnsi="Quattrocento Sans"/>
        <w:b w:val="0"/>
        <w:i w:val="0"/>
        <w:strike w:val="0"/>
        <w:color w:val="000000"/>
        <w:sz w:val="14"/>
        <w:szCs w:val="14"/>
        <w:u w:val="none"/>
        <w:shd w:fill="auto" w:val="clear"/>
        <w:vertAlign w:val="baseline"/>
      </w:rPr>
    </w:lvl>
    <w:lvl w:ilvl="8">
      <w:start w:val="1"/>
      <w:numFmt w:val="bullet"/>
      <w:lvlText w:val="▪"/>
      <w:lvlJc w:val="left"/>
      <w:pPr>
        <w:ind w:left="6228" w:hanging="6228"/>
      </w:pPr>
      <w:rPr>
        <w:rFonts w:ascii="Quattrocento Sans" w:cs="Quattrocento Sans" w:eastAsia="Quattrocento Sans" w:hAnsi="Quattrocento Sans"/>
        <w:b w:val="0"/>
        <w:i w:val="0"/>
        <w:strike w:val="0"/>
        <w:color w:val="000000"/>
        <w:sz w:val="14"/>
        <w:szCs w:val="14"/>
        <w:u w:val="none"/>
        <w:shd w:fill="auto" w:val="clear"/>
        <w:vertAlign w:val="baseline"/>
      </w:rPr>
    </w:lvl>
  </w:abstractNum>
  <w:abstractNum w:abstractNumId="9">
    <w:lvl w:ilvl="0">
      <w:start w:val="1"/>
      <w:numFmt w:val="bullet"/>
      <w:lvlText w:val="✔"/>
      <w:lvlJc w:val="left"/>
      <w:pPr>
        <w:ind w:left="737" w:hanging="737"/>
      </w:pPr>
      <w:rPr>
        <w:rFonts w:ascii="Quattrocento Sans" w:cs="Quattrocento Sans" w:eastAsia="Quattrocento Sans" w:hAnsi="Quattrocento Sans"/>
        <w:b w:val="0"/>
        <w:i w:val="0"/>
        <w:strike w:val="0"/>
        <w:color w:val="000000"/>
        <w:sz w:val="18"/>
        <w:szCs w:val="18"/>
        <w:u w:val="none"/>
        <w:shd w:fill="auto" w:val="clear"/>
        <w:vertAlign w:val="baseline"/>
      </w:rPr>
    </w:lvl>
    <w:lvl w:ilvl="1">
      <w:start w:val="1"/>
      <w:numFmt w:val="bullet"/>
      <w:lvlText w:val="o"/>
      <w:lvlJc w:val="left"/>
      <w:pPr>
        <w:ind w:left="1188" w:hanging="1188"/>
      </w:pPr>
      <w:rPr>
        <w:rFonts w:ascii="Quattrocento Sans" w:cs="Quattrocento Sans" w:eastAsia="Quattrocento Sans" w:hAnsi="Quattrocento Sans"/>
        <w:b w:val="0"/>
        <w:i w:val="0"/>
        <w:strike w:val="0"/>
        <w:color w:val="000000"/>
        <w:sz w:val="18"/>
        <w:szCs w:val="18"/>
        <w:u w:val="none"/>
        <w:shd w:fill="auto" w:val="clear"/>
        <w:vertAlign w:val="baseline"/>
      </w:rPr>
    </w:lvl>
    <w:lvl w:ilvl="2">
      <w:start w:val="1"/>
      <w:numFmt w:val="bullet"/>
      <w:lvlText w:val="▪"/>
      <w:lvlJc w:val="left"/>
      <w:pPr>
        <w:ind w:left="1908" w:hanging="1908"/>
      </w:pPr>
      <w:rPr>
        <w:rFonts w:ascii="Quattrocento Sans" w:cs="Quattrocento Sans" w:eastAsia="Quattrocento Sans" w:hAnsi="Quattrocento Sans"/>
        <w:b w:val="0"/>
        <w:i w:val="0"/>
        <w:strike w:val="0"/>
        <w:color w:val="000000"/>
        <w:sz w:val="18"/>
        <w:szCs w:val="18"/>
        <w:u w:val="none"/>
        <w:shd w:fill="auto" w:val="clear"/>
        <w:vertAlign w:val="baseline"/>
      </w:rPr>
    </w:lvl>
    <w:lvl w:ilvl="3">
      <w:start w:val="1"/>
      <w:numFmt w:val="bullet"/>
      <w:lvlText w:val="•"/>
      <w:lvlJc w:val="left"/>
      <w:pPr>
        <w:ind w:left="2628" w:hanging="2628"/>
      </w:pPr>
      <w:rPr>
        <w:rFonts w:ascii="Quattrocento Sans" w:cs="Quattrocento Sans" w:eastAsia="Quattrocento Sans" w:hAnsi="Quattrocento Sans"/>
        <w:b w:val="0"/>
        <w:i w:val="0"/>
        <w:strike w:val="0"/>
        <w:color w:val="000000"/>
        <w:sz w:val="18"/>
        <w:szCs w:val="18"/>
        <w:u w:val="none"/>
        <w:shd w:fill="auto" w:val="clear"/>
        <w:vertAlign w:val="baseline"/>
      </w:rPr>
    </w:lvl>
    <w:lvl w:ilvl="4">
      <w:start w:val="1"/>
      <w:numFmt w:val="bullet"/>
      <w:lvlText w:val="o"/>
      <w:lvlJc w:val="left"/>
      <w:pPr>
        <w:ind w:left="3348" w:hanging="3348"/>
      </w:pPr>
      <w:rPr>
        <w:rFonts w:ascii="Quattrocento Sans" w:cs="Quattrocento Sans" w:eastAsia="Quattrocento Sans" w:hAnsi="Quattrocento Sans"/>
        <w:b w:val="0"/>
        <w:i w:val="0"/>
        <w:strike w:val="0"/>
        <w:color w:val="000000"/>
        <w:sz w:val="18"/>
        <w:szCs w:val="18"/>
        <w:u w:val="none"/>
        <w:shd w:fill="auto" w:val="clear"/>
        <w:vertAlign w:val="baseline"/>
      </w:rPr>
    </w:lvl>
    <w:lvl w:ilvl="5">
      <w:start w:val="1"/>
      <w:numFmt w:val="bullet"/>
      <w:lvlText w:val="▪"/>
      <w:lvlJc w:val="left"/>
      <w:pPr>
        <w:ind w:left="4068" w:hanging="4068"/>
      </w:pPr>
      <w:rPr>
        <w:rFonts w:ascii="Quattrocento Sans" w:cs="Quattrocento Sans" w:eastAsia="Quattrocento Sans" w:hAnsi="Quattrocento Sans"/>
        <w:b w:val="0"/>
        <w:i w:val="0"/>
        <w:strike w:val="0"/>
        <w:color w:val="000000"/>
        <w:sz w:val="18"/>
        <w:szCs w:val="18"/>
        <w:u w:val="none"/>
        <w:shd w:fill="auto" w:val="clear"/>
        <w:vertAlign w:val="baseline"/>
      </w:rPr>
    </w:lvl>
    <w:lvl w:ilvl="6">
      <w:start w:val="1"/>
      <w:numFmt w:val="bullet"/>
      <w:lvlText w:val="•"/>
      <w:lvlJc w:val="left"/>
      <w:pPr>
        <w:ind w:left="4788" w:hanging="4788"/>
      </w:pPr>
      <w:rPr>
        <w:rFonts w:ascii="Quattrocento Sans" w:cs="Quattrocento Sans" w:eastAsia="Quattrocento Sans" w:hAnsi="Quattrocento Sans"/>
        <w:b w:val="0"/>
        <w:i w:val="0"/>
        <w:strike w:val="0"/>
        <w:color w:val="000000"/>
        <w:sz w:val="18"/>
        <w:szCs w:val="18"/>
        <w:u w:val="none"/>
        <w:shd w:fill="auto" w:val="clear"/>
        <w:vertAlign w:val="baseline"/>
      </w:rPr>
    </w:lvl>
    <w:lvl w:ilvl="7">
      <w:start w:val="1"/>
      <w:numFmt w:val="bullet"/>
      <w:lvlText w:val="o"/>
      <w:lvlJc w:val="left"/>
      <w:pPr>
        <w:ind w:left="5508" w:hanging="5508"/>
      </w:pPr>
      <w:rPr>
        <w:rFonts w:ascii="Quattrocento Sans" w:cs="Quattrocento Sans" w:eastAsia="Quattrocento Sans" w:hAnsi="Quattrocento Sans"/>
        <w:b w:val="0"/>
        <w:i w:val="0"/>
        <w:strike w:val="0"/>
        <w:color w:val="000000"/>
        <w:sz w:val="18"/>
        <w:szCs w:val="18"/>
        <w:u w:val="none"/>
        <w:shd w:fill="auto" w:val="clear"/>
        <w:vertAlign w:val="baseline"/>
      </w:rPr>
    </w:lvl>
    <w:lvl w:ilvl="8">
      <w:start w:val="1"/>
      <w:numFmt w:val="bullet"/>
      <w:lvlText w:val="▪"/>
      <w:lvlJc w:val="left"/>
      <w:pPr>
        <w:ind w:left="6228" w:hanging="6228"/>
      </w:pPr>
      <w:rPr>
        <w:rFonts w:ascii="Quattrocento Sans" w:cs="Quattrocento Sans" w:eastAsia="Quattrocento Sans" w:hAnsi="Quattrocento Sans"/>
        <w:b w:val="0"/>
        <w:i w:val="0"/>
        <w:strike w:val="0"/>
        <w:color w:val="000000"/>
        <w:sz w:val="18"/>
        <w:szCs w:val="18"/>
        <w:u w:val="none"/>
        <w:shd w:fill="auto" w:val="clear"/>
        <w:vertAlign w:val="baseline"/>
      </w:rPr>
    </w:lvl>
  </w:abstractNum>
  <w:abstractNum w:abstractNumId="10">
    <w:lvl w:ilvl="0">
      <w:start w:val="1"/>
      <w:numFmt w:val="bullet"/>
      <w:lvlText w:val="✔"/>
      <w:lvlJc w:val="left"/>
      <w:pPr>
        <w:ind w:left="737" w:hanging="737"/>
      </w:pPr>
      <w:rPr>
        <w:rFonts w:ascii="Quattrocento Sans" w:cs="Quattrocento Sans" w:eastAsia="Quattrocento Sans" w:hAnsi="Quattrocento Sans"/>
        <w:b w:val="0"/>
        <w:i w:val="0"/>
        <w:strike w:val="0"/>
        <w:color w:val="000000"/>
        <w:sz w:val="18"/>
        <w:szCs w:val="18"/>
        <w:u w:val="none"/>
        <w:shd w:fill="auto" w:val="clear"/>
        <w:vertAlign w:val="baseline"/>
      </w:rPr>
    </w:lvl>
    <w:lvl w:ilvl="1">
      <w:start w:val="1"/>
      <w:numFmt w:val="bullet"/>
      <w:lvlText w:val="o"/>
      <w:lvlJc w:val="left"/>
      <w:pPr>
        <w:ind w:left="1178" w:hanging="1178"/>
      </w:pPr>
      <w:rPr>
        <w:rFonts w:ascii="Quattrocento Sans" w:cs="Quattrocento Sans" w:eastAsia="Quattrocento Sans" w:hAnsi="Quattrocento Sans"/>
        <w:b w:val="0"/>
        <w:i w:val="0"/>
        <w:strike w:val="0"/>
        <w:color w:val="000000"/>
        <w:sz w:val="18"/>
        <w:szCs w:val="18"/>
        <w:u w:val="none"/>
        <w:shd w:fill="auto" w:val="clear"/>
        <w:vertAlign w:val="baseline"/>
      </w:rPr>
    </w:lvl>
    <w:lvl w:ilvl="2">
      <w:start w:val="1"/>
      <w:numFmt w:val="bullet"/>
      <w:lvlText w:val="▪"/>
      <w:lvlJc w:val="left"/>
      <w:pPr>
        <w:ind w:left="1898" w:hanging="1898"/>
      </w:pPr>
      <w:rPr>
        <w:rFonts w:ascii="Quattrocento Sans" w:cs="Quattrocento Sans" w:eastAsia="Quattrocento Sans" w:hAnsi="Quattrocento Sans"/>
        <w:b w:val="0"/>
        <w:i w:val="0"/>
        <w:strike w:val="0"/>
        <w:color w:val="000000"/>
        <w:sz w:val="18"/>
        <w:szCs w:val="18"/>
        <w:u w:val="none"/>
        <w:shd w:fill="auto" w:val="clear"/>
        <w:vertAlign w:val="baseline"/>
      </w:rPr>
    </w:lvl>
    <w:lvl w:ilvl="3">
      <w:start w:val="1"/>
      <w:numFmt w:val="bullet"/>
      <w:lvlText w:val="•"/>
      <w:lvlJc w:val="left"/>
      <w:pPr>
        <w:ind w:left="2618" w:hanging="2618"/>
      </w:pPr>
      <w:rPr>
        <w:rFonts w:ascii="Quattrocento Sans" w:cs="Quattrocento Sans" w:eastAsia="Quattrocento Sans" w:hAnsi="Quattrocento Sans"/>
        <w:b w:val="0"/>
        <w:i w:val="0"/>
        <w:strike w:val="0"/>
        <w:color w:val="000000"/>
        <w:sz w:val="18"/>
        <w:szCs w:val="18"/>
        <w:u w:val="none"/>
        <w:shd w:fill="auto" w:val="clear"/>
        <w:vertAlign w:val="baseline"/>
      </w:rPr>
    </w:lvl>
    <w:lvl w:ilvl="4">
      <w:start w:val="1"/>
      <w:numFmt w:val="bullet"/>
      <w:lvlText w:val="o"/>
      <w:lvlJc w:val="left"/>
      <w:pPr>
        <w:ind w:left="3338" w:hanging="3338"/>
      </w:pPr>
      <w:rPr>
        <w:rFonts w:ascii="Quattrocento Sans" w:cs="Quattrocento Sans" w:eastAsia="Quattrocento Sans" w:hAnsi="Quattrocento Sans"/>
        <w:b w:val="0"/>
        <w:i w:val="0"/>
        <w:strike w:val="0"/>
        <w:color w:val="000000"/>
        <w:sz w:val="18"/>
        <w:szCs w:val="18"/>
        <w:u w:val="none"/>
        <w:shd w:fill="auto" w:val="clear"/>
        <w:vertAlign w:val="baseline"/>
      </w:rPr>
    </w:lvl>
    <w:lvl w:ilvl="5">
      <w:start w:val="1"/>
      <w:numFmt w:val="bullet"/>
      <w:lvlText w:val="▪"/>
      <w:lvlJc w:val="left"/>
      <w:pPr>
        <w:ind w:left="4058" w:hanging="4058"/>
      </w:pPr>
      <w:rPr>
        <w:rFonts w:ascii="Quattrocento Sans" w:cs="Quattrocento Sans" w:eastAsia="Quattrocento Sans" w:hAnsi="Quattrocento Sans"/>
        <w:b w:val="0"/>
        <w:i w:val="0"/>
        <w:strike w:val="0"/>
        <w:color w:val="000000"/>
        <w:sz w:val="18"/>
        <w:szCs w:val="18"/>
        <w:u w:val="none"/>
        <w:shd w:fill="auto" w:val="clear"/>
        <w:vertAlign w:val="baseline"/>
      </w:rPr>
    </w:lvl>
    <w:lvl w:ilvl="6">
      <w:start w:val="1"/>
      <w:numFmt w:val="bullet"/>
      <w:lvlText w:val="•"/>
      <w:lvlJc w:val="left"/>
      <w:pPr>
        <w:ind w:left="4778" w:hanging="4778"/>
      </w:pPr>
      <w:rPr>
        <w:rFonts w:ascii="Quattrocento Sans" w:cs="Quattrocento Sans" w:eastAsia="Quattrocento Sans" w:hAnsi="Quattrocento Sans"/>
        <w:b w:val="0"/>
        <w:i w:val="0"/>
        <w:strike w:val="0"/>
        <w:color w:val="000000"/>
        <w:sz w:val="18"/>
        <w:szCs w:val="18"/>
        <w:u w:val="none"/>
        <w:shd w:fill="auto" w:val="clear"/>
        <w:vertAlign w:val="baseline"/>
      </w:rPr>
    </w:lvl>
    <w:lvl w:ilvl="7">
      <w:start w:val="1"/>
      <w:numFmt w:val="bullet"/>
      <w:lvlText w:val="o"/>
      <w:lvlJc w:val="left"/>
      <w:pPr>
        <w:ind w:left="5498" w:hanging="5498"/>
      </w:pPr>
      <w:rPr>
        <w:rFonts w:ascii="Quattrocento Sans" w:cs="Quattrocento Sans" w:eastAsia="Quattrocento Sans" w:hAnsi="Quattrocento Sans"/>
        <w:b w:val="0"/>
        <w:i w:val="0"/>
        <w:strike w:val="0"/>
        <w:color w:val="000000"/>
        <w:sz w:val="18"/>
        <w:szCs w:val="18"/>
        <w:u w:val="none"/>
        <w:shd w:fill="auto" w:val="clear"/>
        <w:vertAlign w:val="baseline"/>
      </w:rPr>
    </w:lvl>
    <w:lvl w:ilvl="8">
      <w:start w:val="1"/>
      <w:numFmt w:val="bullet"/>
      <w:lvlText w:val="▪"/>
      <w:lvlJc w:val="left"/>
      <w:pPr>
        <w:ind w:left="6218" w:hanging="6218"/>
      </w:pPr>
      <w:rPr>
        <w:rFonts w:ascii="Quattrocento Sans" w:cs="Quattrocento Sans" w:eastAsia="Quattrocento Sans" w:hAnsi="Quattrocento Sans"/>
        <w:b w:val="0"/>
        <w:i w:val="0"/>
        <w:strike w:val="0"/>
        <w:color w:val="000000"/>
        <w:sz w:val="18"/>
        <w:szCs w:val="18"/>
        <w:u w:val="none"/>
        <w:shd w:fill="auto" w:val="clear"/>
        <w:vertAlign w:val="baseline"/>
      </w:rPr>
    </w:lvl>
  </w:abstractNum>
  <w:abstractNum w:abstractNumId="11">
    <w:lvl w:ilvl="0">
      <w:start w:val="1"/>
      <w:numFmt w:val="bullet"/>
      <w:lvlText w:val="✔"/>
      <w:lvlJc w:val="left"/>
      <w:pPr>
        <w:ind w:left="737" w:hanging="737"/>
      </w:pPr>
      <w:rPr>
        <w:rFonts w:ascii="Quattrocento Sans" w:cs="Quattrocento Sans" w:eastAsia="Quattrocento Sans" w:hAnsi="Quattrocento Sans"/>
        <w:b w:val="0"/>
        <w:i w:val="0"/>
        <w:strike w:val="0"/>
        <w:color w:val="000000"/>
        <w:sz w:val="18"/>
        <w:szCs w:val="18"/>
        <w:u w:val="none"/>
        <w:shd w:fill="auto" w:val="clear"/>
        <w:vertAlign w:val="baseline"/>
      </w:rPr>
    </w:lvl>
    <w:lvl w:ilvl="1">
      <w:start w:val="1"/>
      <w:numFmt w:val="bullet"/>
      <w:lvlText w:val="o"/>
      <w:lvlJc w:val="left"/>
      <w:pPr>
        <w:ind w:left="1171" w:hanging="1171"/>
      </w:pPr>
      <w:rPr>
        <w:rFonts w:ascii="Quattrocento Sans" w:cs="Quattrocento Sans" w:eastAsia="Quattrocento Sans" w:hAnsi="Quattrocento Sans"/>
        <w:b w:val="0"/>
        <w:i w:val="0"/>
        <w:strike w:val="0"/>
        <w:color w:val="000000"/>
        <w:sz w:val="18"/>
        <w:szCs w:val="18"/>
        <w:u w:val="none"/>
        <w:shd w:fill="auto" w:val="clear"/>
        <w:vertAlign w:val="baseline"/>
      </w:rPr>
    </w:lvl>
    <w:lvl w:ilvl="2">
      <w:start w:val="1"/>
      <w:numFmt w:val="bullet"/>
      <w:lvlText w:val="▪"/>
      <w:lvlJc w:val="left"/>
      <w:pPr>
        <w:ind w:left="1891" w:hanging="1891"/>
      </w:pPr>
      <w:rPr>
        <w:rFonts w:ascii="Quattrocento Sans" w:cs="Quattrocento Sans" w:eastAsia="Quattrocento Sans" w:hAnsi="Quattrocento Sans"/>
        <w:b w:val="0"/>
        <w:i w:val="0"/>
        <w:strike w:val="0"/>
        <w:color w:val="000000"/>
        <w:sz w:val="18"/>
        <w:szCs w:val="18"/>
        <w:u w:val="none"/>
        <w:shd w:fill="auto" w:val="clear"/>
        <w:vertAlign w:val="baseline"/>
      </w:rPr>
    </w:lvl>
    <w:lvl w:ilvl="3">
      <w:start w:val="1"/>
      <w:numFmt w:val="bullet"/>
      <w:lvlText w:val="•"/>
      <w:lvlJc w:val="left"/>
      <w:pPr>
        <w:ind w:left="2611" w:hanging="2611"/>
      </w:pPr>
      <w:rPr>
        <w:rFonts w:ascii="Quattrocento Sans" w:cs="Quattrocento Sans" w:eastAsia="Quattrocento Sans" w:hAnsi="Quattrocento Sans"/>
        <w:b w:val="0"/>
        <w:i w:val="0"/>
        <w:strike w:val="0"/>
        <w:color w:val="000000"/>
        <w:sz w:val="18"/>
        <w:szCs w:val="18"/>
        <w:u w:val="none"/>
        <w:shd w:fill="auto" w:val="clear"/>
        <w:vertAlign w:val="baseline"/>
      </w:rPr>
    </w:lvl>
    <w:lvl w:ilvl="4">
      <w:start w:val="1"/>
      <w:numFmt w:val="bullet"/>
      <w:lvlText w:val="o"/>
      <w:lvlJc w:val="left"/>
      <w:pPr>
        <w:ind w:left="3331" w:hanging="3331"/>
      </w:pPr>
      <w:rPr>
        <w:rFonts w:ascii="Quattrocento Sans" w:cs="Quattrocento Sans" w:eastAsia="Quattrocento Sans" w:hAnsi="Quattrocento Sans"/>
        <w:b w:val="0"/>
        <w:i w:val="0"/>
        <w:strike w:val="0"/>
        <w:color w:val="000000"/>
        <w:sz w:val="18"/>
        <w:szCs w:val="18"/>
        <w:u w:val="none"/>
        <w:shd w:fill="auto" w:val="clear"/>
        <w:vertAlign w:val="baseline"/>
      </w:rPr>
    </w:lvl>
    <w:lvl w:ilvl="5">
      <w:start w:val="1"/>
      <w:numFmt w:val="bullet"/>
      <w:lvlText w:val="▪"/>
      <w:lvlJc w:val="left"/>
      <w:pPr>
        <w:ind w:left="4051" w:hanging="4051"/>
      </w:pPr>
      <w:rPr>
        <w:rFonts w:ascii="Quattrocento Sans" w:cs="Quattrocento Sans" w:eastAsia="Quattrocento Sans" w:hAnsi="Quattrocento Sans"/>
        <w:b w:val="0"/>
        <w:i w:val="0"/>
        <w:strike w:val="0"/>
        <w:color w:val="000000"/>
        <w:sz w:val="18"/>
        <w:szCs w:val="18"/>
        <w:u w:val="none"/>
        <w:shd w:fill="auto" w:val="clear"/>
        <w:vertAlign w:val="baseline"/>
      </w:rPr>
    </w:lvl>
    <w:lvl w:ilvl="6">
      <w:start w:val="1"/>
      <w:numFmt w:val="bullet"/>
      <w:lvlText w:val="•"/>
      <w:lvlJc w:val="left"/>
      <w:pPr>
        <w:ind w:left="4771" w:hanging="4771"/>
      </w:pPr>
      <w:rPr>
        <w:rFonts w:ascii="Quattrocento Sans" w:cs="Quattrocento Sans" w:eastAsia="Quattrocento Sans" w:hAnsi="Quattrocento Sans"/>
        <w:b w:val="0"/>
        <w:i w:val="0"/>
        <w:strike w:val="0"/>
        <w:color w:val="000000"/>
        <w:sz w:val="18"/>
        <w:szCs w:val="18"/>
        <w:u w:val="none"/>
        <w:shd w:fill="auto" w:val="clear"/>
        <w:vertAlign w:val="baseline"/>
      </w:rPr>
    </w:lvl>
    <w:lvl w:ilvl="7">
      <w:start w:val="1"/>
      <w:numFmt w:val="bullet"/>
      <w:lvlText w:val="o"/>
      <w:lvlJc w:val="left"/>
      <w:pPr>
        <w:ind w:left="5491" w:hanging="5491"/>
      </w:pPr>
      <w:rPr>
        <w:rFonts w:ascii="Quattrocento Sans" w:cs="Quattrocento Sans" w:eastAsia="Quattrocento Sans" w:hAnsi="Quattrocento Sans"/>
        <w:b w:val="0"/>
        <w:i w:val="0"/>
        <w:strike w:val="0"/>
        <w:color w:val="000000"/>
        <w:sz w:val="18"/>
        <w:szCs w:val="18"/>
        <w:u w:val="none"/>
        <w:shd w:fill="auto" w:val="clear"/>
        <w:vertAlign w:val="baseline"/>
      </w:rPr>
    </w:lvl>
    <w:lvl w:ilvl="8">
      <w:start w:val="1"/>
      <w:numFmt w:val="bullet"/>
      <w:lvlText w:val="▪"/>
      <w:lvlJc w:val="left"/>
      <w:pPr>
        <w:ind w:left="6211" w:hanging="6211"/>
      </w:pPr>
      <w:rPr>
        <w:rFonts w:ascii="Quattrocento Sans" w:cs="Quattrocento Sans" w:eastAsia="Quattrocento Sans" w:hAnsi="Quattrocento Sans"/>
        <w:b w:val="0"/>
        <w:i w:val="0"/>
        <w:strike w:val="0"/>
        <w:color w:val="000000"/>
        <w:sz w:val="18"/>
        <w:szCs w:val="18"/>
        <w:u w:val="none"/>
        <w:shd w:fill="auto" w:val="clear"/>
        <w:vertAlign w:val="baseline"/>
      </w:rPr>
    </w:lvl>
  </w:abstractNum>
  <w:abstractNum w:abstractNumId="12">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lvl w:ilvl="0">
      <w:start w:val="1"/>
      <w:numFmt w:val="decimal"/>
      <w:lvlText w:val="(%1)"/>
      <w:lvlJc w:val="left"/>
      <w:pPr>
        <w:ind w:left="1133" w:hanging="1133"/>
      </w:pPr>
      <w:rPr>
        <w:rFonts w:ascii="Calibri" w:cs="Calibri" w:eastAsia="Calibri" w:hAnsi="Calibri"/>
        <w:b w:val="0"/>
        <w:i w:val="0"/>
        <w:strike w:val="0"/>
        <w:color w:val="000000"/>
        <w:sz w:val="20"/>
        <w:szCs w:val="20"/>
        <w:u w:val="none"/>
        <w:shd w:fill="auto" w:val="clear"/>
        <w:vertAlign w:val="baseline"/>
      </w:rPr>
    </w:lvl>
    <w:lvl w:ilvl="1">
      <w:start w:val="1"/>
      <w:numFmt w:val="upperLetter"/>
      <w:lvlText w:val="(%2)"/>
      <w:lvlJc w:val="left"/>
      <w:pPr>
        <w:ind w:left="1752" w:hanging="1752"/>
      </w:pPr>
      <w:rPr>
        <w:rFonts w:ascii="Calibri" w:cs="Calibri" w:eastAsia="Calibri" w:hAnsi="Calibri"/>
        <w:b w:val="0"/>
        <w:i w:val="0"/>
        <w:strike w:val="0"/>
        <w:color w:val="000000"/>
        <w:sz w:val="20"/>
        <w:szCs w:val="20"/>
        <w:u w:val="none"/>
        <w:shd w:fill="auto" w:val="clear"/>
        <w:vertAlign w:val="baseline"/>
      </w:rPr>
    </w:lvl>
    <w:lvl w:ilvl="2">
      <w:start w:val="1"/>
      <w:numFmt w:val="lowerRoman"/>
      <w:lvlText w:val="%3"/>
      <w:lvlJc w:val="left"/>
      <w:pPr>
        <w:ind w:left="2520" w:hanging="2520"/>
      </w:pPr>
      <w:rPr>
        <w:rFonts w:ascii="Calibri" w:cs="Calibri" w:eastAsia="Calibri" w:hAnsi="Calibri"/>
        <w:b w:val="0"/>
        <w:i w:val="0"/>
        <w:strike w:val="0"/>
        <w:color w:val="000000"/>
        <w:sz w:val="20"/>
        <w:szCs w:val="20"/>
        <w:u w:val="none"/>
        <w:shd w:fill="auto" w:val="clear"/>
        <w:vertAlign w:val="baseline"/>
      </w:rPr>
    </w:lvl>
    <w:lvl w:ilvl="3">
      <w:start w:val="1"/>
      <w:numFmt w:val="decimal"/>
      <w:lvlText w:val="%4"/>
      <w:lvlJc w:val="left"/>
      <w:pPr>
        <w:ind w:left="3240" w:hanging="3240"/>
      </w:pPr>
      <w:rPr>
        <w:rFonts w:ascii="Calibri" w:cs="Calibri" w:eastAsia="Calibri" w:hAnsi="Calibri"/>
        <w:b w:val="0"/>
        <w:i w:val="0"/>
        <w:strike w:val="0"/>
        <w:color w:val="000000"/>
        <w:sz w:val="20"/>
        <w:szCs w:val="20"/>
        <w:u w:val="none"/>
        <w:shd w:fill="auto" w:val="clear"/>
        <w:vertAlign w:val="baseline"/>
      </w:rPr>
    </w:lvl>
    <w:lvl w:ilvl="4">
      <w:start w:val="1"/>
      <w:numFmt w:val="lowerLetter"/>
      <w:lvlText w:val="%5"/>
      <w:lvlJc w:val="left"/>
      <w:pPr>
        <w:ind w:left="3960" w:hanging="3960"/>
      </w:pPr>
      <w:rPr>
        <w:rFonts w:ascii="Calibri" w:cs="Calibri" w:eastAsia="Calibri" w:hAnsi="Calibri"/>
        <w:b w:val="0"/>
        <w:i w:val="0"/>
        <w:strike w:val="0"/>
        <w:color w:val="000000"/>
        <w:sz w:val="20"/>
        <w:szCs w:val="20"/>
        <w:u w:val="none"/>
        <w:shd w:fill="auto" w:val="clear"/>
        <w:vertAlign w:val="baseline"/>
      </w:rPr>
    </w:lvl>
    <w:lvl w:ilvl="5">
      <w:start w:val="1"/>
      <w:numFmt w:val="lowerRoman"/>
      <w:lvlText w:val="%6"/>
      <w:lvlJc w:val="left"/>
      <w:pPr>
        <w:ind w:left="4680" w:hanging="4680"/>
      </w:pPr>
      <w:rPr>
        <w:rFonts w:ascii="Calibri" w:cs="Calibri" w:eastAsia="Calibri" w:hAnsi="Calibri"/>
        <w:b w:val="0"/>
        <w:i w:val="0"/>
        <w:strike w:val="0"/>
        <w:color w:val="000000"/>
        <w:sz w:val="20"/>
        <w:szCs w:val="20"/>
        <w:u w:val="none"/>
        <w:shd w:fill="auto" w:val="clear"/>
        <w:vertAlign w:val="baseline"/>
      </w:rPr>
    </w:lvl>
    <w:lvl w:ilvl="6">
      <w:start w:val="1"/>
      <w:numFmt w:val="decimal"/>
      <w:lvlText w:val="%7"/>
      <w:lvlJc w:val="left"/>
      <w:pPr>
        <w:ind w:left="5400" w:hanging="5400"/>
      </w:pPr>
      <w:rPr>
        <w:rFonts w:ascii="Calibri" w:cs="Calibri" w:eastAsia="Calibri" w:hAnsi="Calibri"/>
        <w:b w:val="0"/>
        <w:i w:val="0"/>
        <w:strike w:val="0"/>
        <w:color w:val="000000"/>
        <w:sz w:val="20"/>
        <w:szCs w:val="20"/>
        <w:u w:val="none"/>
        <w:shd w:fill="auto" w:val="clear"/>
        <w:vertAlign w:val="baseline"/>
      </w:rPr>
    </w:lvl>
    <w:lvl w:ilvl="7">
      <w:start w:val="1"/>
      <w:numFmt w:val="lowerLetter"/>
      <w:lvlText w:val="%8"/>
      <w:lvlJc w:val="left"/>
      <w:pPr>
        <w:ind w:left="6120" w:hanging="6120"/>
      </w:pPr>
      <w:rPr>
        <w:rFonts w:ascii="Calibri" w:cs="Calibri" w:eastAsia="Calibri" w:hAnsi="Calibri"/>
        <w:b w:val="0"/>
        <w:i w:val="0"/>
        <w:strike w:val="0"/>
        <w:color w:val="000000"/>
        <w:sz w:val="20"/>
        <w:szCs w:val="20"/>
        <w:u w:val="none"/>
        <w:shd w:fill="auto" w:val="clear"/>
        <w:vertAlign w:val="baseline"/>
      </w:rPr>
    </w:lvl>
    <w:lvl w:ilvl="8">
      <w:start w:val="1"/>
      <w:numFmt w:val="lowerRoman"/>
      <w:lvlText w:val="%9"/>
      <w:lvlJc w:val="left"/>
      <w:pPr>
        <w:ind w:left="6840" w:hanging="6840"/>
      </w:pPr>
      <w:rPr>
        <w:rFonts w:ascii="Calibri" w:cs="Calibri" w:eastAsia="Calibri" w:hAnsi="Calibri"/>
        <w:b w:val="0"/>
        <w:i w:val="0"/>
        <w:strike w:val="0"/>
        <w:color w:val="000000"/>
        <w:sz w:val="20"/>
        <w:szCs w:val="20"/>
        <w:u w:val="none"/>
        <w:shd w:fill="auto" w:val="clear"/>
        <w:vertAlign w:val="baseline"/>
      </w:rPr>
    </w:lvl>
  </w:abstractNum>
  <w:abstractNum w:abstractNumId="14">
    <w:lvl w:ilvl="0">
      <w:start w:val="1"/>
      <w:numFmt w:val="bullet"/>
      <w:lvlText w:val="✔"/>
      <w:lvlJc w:val="left"/>
      <w:pPr>
        <w:ind w:left="182" w:hanging="182"/>
      </w:pPr>
      <w:rPr>
        <w:rFonts w:ascii="Quattrocento Sans" w:cs="Quattrocento Sans" w:eastAsia="Quattrocento Sans" w:hAnsi="Quattrocento Sans"/>
        <w:b w:val="0"/>
        <w:i w:val="0"/>
        <w:strike w:val="0"/>
        <w:color w:val="000000"/>
        <w:sz w:val="18"/>
        <w:szCs w:val="18"/>
        <w:u w:val="none"/>
        <w:shd w:fill="auto" w:val="clear"/>
        <w:vertAlign w:val="baseline"/>
      </w:rPr>
    </w:lvl>
    <w:lvl w:ilvl="1">
      <w:start w:val="1"/>
      <w:numFmt w:val="bullet"/>
      <w:lvlText w:val="o"/>
      <w:lvlJc w:val="left"/>
      <w:pPr>
        <w:ind w:left="1097" w:hanging="1097"/>
      </w:pPr>
      <w:rPr>
        <w:rFonts w:ascii="Quattrocento Sans" w:cs="Quattrocento Sans" w:eastAsia="Quattrocento Sans" w:hAnsi="Quattrocento Sans"/>
        <w:b w:val="0"/>
        <w:i w:val="0"/>
        <w:strike w:val="0"/>
        <w:color w:val="000000"/>
        <w:sz w:val="18"/>
        <w:szCs w:val="18"/>
        <w:u w:val="none"/>
        <w:shd w:fill="auto" w:val="clear"/>
        <w:vertAlign w:val="baseline"/>
      </w:rPr>
    </w:lvl>
    <w:lvl w:ilvl="2">
      <w:start w:val="1"/>
      <w:numFmt w:val="bullet"/>
      <w:lvlText w:val="▪"/>
      <w:lvlJc w:val="left"/>
      <w:pPr>
        <w:ind w:left="1817" w:hanging="1817"/>
      </w:pPr>
      <w:rPr>
        <w:rFonts w:ascii="Quattrocento Sans" w:cs="Quattrocento Sans" w:eastAsia="Quattrocento Sans" w:hAnsi="Quattrocento Sans"/>
        <w:b w:val="0"/>
        <w:i w:val="0"/>
        <w:strike w:val="0"/>
        <w:color w:val="000000"/>
        <w:sz w:val="18"/>
        <w:szCs w:val="18"/>
        <w:u w:val="none"/>
        <w:shd w:fill="auto" w:val="clear"/>
        <w:vertAlign w:val="baseline"/>
      </w:rPr>
    </w:lvl>
    <w:lvl w:ilvl="3">
      <w:start w:val="1"/>
      <w:numFmt w:val="bullet"/>
      <w:lvlText w:val="•"/>
      <w:lvlJc w:val="left"/>
      <w:pPr>
        <w:ind w:left="2537" w:hanging="2537"/>
      </w:pPr>
      <w:rPr>
        <w:rFonts w:ascii="Quattrocento Sans" w:cs="Quattrocento Sans" w:eastAsia="Quattrocento Sans" w:hAnsi="Quattrocento Sans"/>
        <w:b w:val="0"/>
        <w:i w:val="0"/>
        <w:strike w:val="0"/>
        <w:color w:val="000000"/>
        <w:sz w:val="18"/>
        <w:szCs w:val="18"/>
        <w:u w:val="none"/>
        <w:shd w:fill="auto" w:val="clear"/>
        <w:vertAlign w:val="baseline"/>
      </w:rPr>
    </w:lvl>
    <w:lvl w:ilvl="4">
      <w:start w:val="1"/>
      <w:numFmt w:val="bullet"/>
      <w:lvlText w:val="o"/>
      <w:lvlJc w:val="left"/>
      <w:pPr>
        <w:ind w:left="3257" w:hanging="3257"/>
      </w:pPr>
      <w:rPr>
        <w:rFonts w:ascii="Quattrocento Sans" w:cs="Quattrocento Sans" w:eastAsia="Quattrocento Sans" w:hAnsi="Quattrocento Sans"/>
        <w:b w:val="0"/>
        <w:i w:val="0"/>
        <w:strike w:val="0"/>
        <w:color w:val="000000"/>
        <w:sz w:val="18"/>
        <w:szCs w:val="18"/>
        <w:u w:val="none"/>
        <w:shd w:fill="auto" w:val="clear"/>
        <w:vertAlign w:val="baseline"/>
      </w:rPr>
    </w:lvl>
    <w:lvl w:ilvl="5">
      <w:start w:val="1"/>
      <w:numFmt w:val="bullet"/>
      <w:lvlText w:val="▪"/>
      <w:lvlJc w:val="left"/>
      <w:pPr>
        <w:ind w:left="3977" w:hanging="3977"/>
      </w:pPr>
      <w:rPr>
        <w:rFonts w:ascii="Quattrocento Sans" w:cs="Quattrocento Sans" w:eastAsia="Quattrocento Sans" w:hAnsi="Quattrocento Sans"/>
        <w:b w:val="0"/>
        <w:i w:val="0"/>
        <w:strike w:val="0"/>
        <w:color w:val="000000"/>
        <w:sz w:val="18"/>
        <w:szCs w:val="18"/>
        <w:u w:val="none"/>
        <w:shd w:fill="auto" w:val="clear"/>
        <w:vertAlign w:val="baseline"/>
      </w:rPr>
    </w:lvl>
    <w:lvl w:ilvl="6">
      <w:start w:val="1"/>
      <w:numFmt w:val="bullet"/>
      <w:lvlText w:val="•"/>
      <w:lvlJc w:val="left"/>
      <w:pPr>
        <w:ind w:left="4697" w:hanging="4697"/>
      </w:pPr>
      <w:rPr>
        <w:rFonts w:ascii="Quattrocento Sans" w:cs="Quattrocento Sans" w:eastAsia="Quattrocento Sans" w:hAnsi="Quattrocento Sans"/>
        <w:b w:val="0"/>
        <w:i w:val="0"/>
        <w:strike w:val="0"/>
        <w:color w:val="000000"/>
        <w:sz w:val="18"/>
        <w:szCs w:val="18"/>
        <w:u w:val="none"/>
        <w:shd w:fill="auto" w:val="clear"/>
        <w:vertAlign w:val="baseline"/>
      </w:rPr>
    </w:lvl>
    <w:lvl w:ilvl="7">
      <w:start w:val="1"/>
      <w:numFmt w:val="bullet"/>
      <w:lvlText w:val="o"/>
      <w:lvlJc w:val="left"/>
      <w:pPr>
        <w:ind w:left="5417" w:hanging="5417"/>
      </w:pPr>
      <w:rPr>
        <w:rFonts w:ascii="Quattrocento Sans" w:cs="Quattrocento Sans" w:eastAsia="Quattrocento Sans" w:hAnsi="Quattrocento Sans"/>
        <w:b w:val="0"/>
        <w:i w:val="0"/>
        <w:strike w:val="0"/>
        <w:color w:val="000000"/>
        <w:sz w:val="18"/>
        <w:szCs w:val="18"/>
        <w:u w:val="none"/>
        <w:shd w:fill="auto" w:val="clear"/>
        <w:vertAlign w:val="baseline"/>
      </w:rPr>
    </w:lvl>
    <w:lvl w:ilvl="8">
      <w:start w:val="1"/>
      <w:numFmt w:val="bullet"/>
      <w:lvlText w:val="▪"/>
      <w:lvlJc w:val="left"/>
      <w:pPr>
        <w:ind w:left="6137" w:hanging="6137"/>
      </w:pPr>
      <w:rPr>
        <w:rFonts w:ascii="Quattrocento Sans" w:cs="Quattrocento Sans" w:eastAsia="Quattrocento Sans" w:hAnsi="Quattrocento Sans"/>
        <w:b w:val="0"/>
        <w:i w:val="0"/>
        <w:strike w:val="0"/>
        <w:color w:val="000000"/>
        <w:sz w:val="18"/>
        <w:szCs w:val="18"/>
        <w:u w:val="none"/>
        <w:shd w:fill="auto" w:val="clear"/>
        <w:vertAlign w:val="baseline"/>
      </w:rPr>
    </w:lvl>
  </w:abstractNum>
  <w:abstractNum w:abstractNumId="15">
    <w:lvl w:ilvl="0">
      <w:start w:val="1"/>
      <w:numFmt w:val="bullet"/>
      <w:lvlText w:val="✔"/>
      <w:lvlJc w:val="left"/>
      <w:pPr>
        <w:ind w:left="0" w:firstLine="0"/>
      </w:pPr>
      <w:rPr>
        <w:rFonts w:ascii="Quattrocento Sans" w:cs="Quattrocento Sans" w:eastAsia="Quattrocento Sans" w:hAnsi="Quattrocento Sans"/>
        <w:b w:val="0"/>
        <w:i w:val="0"/>
        <w:strike w:val="0"/>
        <w:color w:val="000000"/>
        <w:sz w:val="18"/>
        <w:szCs w:val="18"/>
        <w:u w:val="none"/>
        <w:shd w:fill="auto" w:val="clear"/>
        <w:vertAlign w:val="baseline"/>
      </w:rPr>
    </w:lvl>
    <w:lvl w:ilvl="1">
      <w:start w:val="1"/>
      <w:numFmt w:val="bullet"/>
      <w:lvlText w:val="o"/>
      <w:lvlJc w:val="left"/>
      <w:pPr>
        <w:ind w:left="1188" w:hanging="1188"/>
      </w:pPr>
      <w:rPr>
        <w:rFonts w:ascii="Quattrocento Sans" w:cs="Quattrocento Sans" w:eastAsia="Quattrocento Sans" w:hAnsi="Quattrocento Sans"/>
        <w:b w:val="0"/>
        <w:i w:val="0"/>
        <w:strike w:val="0"/>
        <w:color w:val="000000"/>
        <w:sz w:val="18"/>
        <w:szCs w:val="18"/>
        <w:u w:val="none"/>
        <w:shd w:fill="auto" w:val="clear"/>
        <w:vertAlign w:val="baseline"/>
      </w:rPr>
    </w:lvl>
    <w:lvl w:ilvl="2">
      <w:start w:val="1"/>
      <w:numFmt w:val="bullet"/>
      <w:lvlText w:val="▪"/>
      <w:lvlJc w:val="left"/>
      <w:pPr>
        <w:ind w:left="1908" w:hanging="1908"/>
      </w:pPr>
      <w:rPr>
        <w:rFonts w:ascii="Quattrocento Sans" w:cs="Quattrocento Sans" w:eastAsia="Quattrocento Sans" w:hAnsi="Quattrocento Sans"/>
        <w:b w:val="0"/>
        <w:i w:val="0"/>
        <w:strike w:val="0"/>
        <w:color w:val="000000"/>
        <w:sz w:val="18"/>
        <w:szCs w:val="18"/>
        <w:u w:val="none"/>
        <w:shd w:fill="auto" w:val="clear"/>
        <w:vertAlign w:val="baseline"/>
      </w:rPr>
    </w:lvl>
    <w:lvl w:ilvl="3">
      <w:start w:val="1"/>
      <w:numFmt w:val="bullet"/>
      <w:lvlText w:val="•"/>
      <w:lvlJc w:val="left"/>
      <w:pPr>
        <w:ind w:left="2628" w:hanging="2628"/>
      </w:pPr>
      <w:rPr>
        <w:rFonts w:ascii="Quattrocento Sans" w:cs="Quattrocento Sans" w:eastAsia="Quattrocento Sans" w:hAnsi="Quattrocento Sans"/>
        <w:b w:val="0"/>
        <w:i w:val="0"/>
        <w:strike w:val="0"/>
        <w:color w:val="000000"/>
        <w:sz w:val="18"/>
        <w:szCs w:val="18"/>
        <w:u w:val="none"/>
        <w:shd w:fill="auto" w:val="clear"/>
        <w:vertAlign w:val="baseline"/>
      </w:rPr>
    </w:lvl>
    <w:lvl w:ilvl="4">
      <w:start w:val="1"/>
      <w:numFmt w:val="bullet"/>
      <w:lvlText w:val="o"/>
      <w:lvlJc w:val="left"/>
      <w:pPr>
        <w:ind w:left="3348" w:hanging="3348"/>
      </w:pPr>
      <w:rPr>
        <w:rFonts w:ascii="Quattrocento Sans" w:cs="Quattrocento Sans" w:eastAsia="Quattrocento Sans" w:hAnsi="Quattrocento Sans"/>
        <w:b w:val="0"/>
        <w:i w:val="0"/>
        <w:strike w:val="0"/>
        <w:color w:val="000000"/>
        <w:sz w:val="18"/>
        <w:szCs w:val="18"/>
        <w:u w:val="none"/>
        <w:shd w:fill="auto" w:val="clear"/>
        <w:vertAlign w:val="baseline"/>
      </w:rPr>
    </w:lvl>
    <w:lvl w:ilvl="5">
      <w:start w:val="1"/>
      <w:numFmt w:val="bullet"/>
      <w:lvlText w:val="▪"/>
      <w:lvlJc w:val="left"/>
      <w:pPr>
        <w:ind w:left="4068" w:hanging="4068"/>
      </w:pPr>
      <w:rPr>
        <w:rFonts w:ascii="Quattrocento Sans" w:cs="Quattrocento Sans" w:eastAsia="Quattrocento Sans" w:hAnsi="Quattrocento Sans"/>
        <w:b w:val="0"/>
        <w:i w:val="0"/>
        <w:strike w:val="0"/>
        <w:color w:val="000000"/>
        <w:sz w:val="18"/>
        <w:szCs w:val="18"/>
        <w:u w:val="none"/>
        <w:shd w:fill="auto" w:val="clear"/>
        <w:vertAlign w:val="baseline"/>
      </w:rPr>
    </w:lvl>
    <w:lvl w:ilvl="6">
      <w:start w:val="1"/>
      <w:numFmt w:val="bullet"/>
      <w:lvlText w:val="•"/>
      <w:lvlJc w:val="left"/>
      <w:pPr>
        <w:ind w:left="4788" w:hanging="4788"/>
      </w:pPr>
      <w:rPr>
        <w:rFonts w:ascii="Quattrocento Sans" w:cs="Quattrocento Sans" w:eastAsia="Quattrocento Sans" w:hAnsi="Quattrocento Sans"/>
        <w:b w:val="0"/>
        <w:i w:val="0"/>
        <w:strike w:val="0"/>
        <w:color w:val="000000"/>
        <w:sz w:val="18"/>
        <w:szCs w:val="18"/>
        <w:u w:val="none"/>
        <w:shd w:fill="auto" w:val="clear"/>
        <w:vertAlign w:val="baseline"/>
      </w:rPr>
    </w:lvl>
    <w:lvl w:ilvl="7">
      <w:start w:val="1"/>
      <w:numFmt w:val="bullet"/>
      <w:lvlText w:val="o"/>
      <w:lvlJc w:val="left"/>
      <w:pPr>
        <w:ind w:left="5508" w:hanging="5508"/>
      </w:pPr>
      <w:rPr>
        <w:rFonts w:ascii="Quattrocento Sans" w:cs="Quattrocento Sans" w:eastAsia="Quattrocento Sans" w:hAnsi="Quattrocento Sans"/>
        <w:b w:val="0"/>
        <w:i w:val="0"/>
        <w:strike w:val="0"/>
        <w:color w:val="000000"/>
        <w:sz w:val="18"/>
        <w:szCs w:val="18"/>
        <w:u w:val="none"/>
        <w:shd w:fill="auto" w:val="clear"/>
        <w:vertAlign w:val="baseline"/>
      </w:rPr>
    </w:lvl>
    <w:lvl w:ilvl="8">
      <w:start w:val="1"/>
      <w:numFmt w:val="bullet"/>
      <w:lvlText w:val="▪"/>
      <w:lvlJc w:val="left"/>
      <w:pPr>
        <w:ind w:left="6228" w:hanging="6228"/>
      </w:pPr>
      <w:rPr>
        <w:rFonts w:ascii="Quattrocento Sans" w:cs="Quattrocento Sans" w:eastAsia="Quattrocento Sans" w:hAnsi="Quattrocento Sans"/>
        <w:b w:val="0"/>
        <w:i w:val="0"/>
        <w:strike w:val="0"/>
        <w:color w:val="000000"/>
        <w:sz w:val="18"/>
        <w:szCs w:val="18"/>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spacing w:after="4" w:line="249" w:lineRule="auto"/>
        <w:ind w:left="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240" w:lineRule="auto"/>
      <w:jc w:val="center"/>
    </w:pPr>
    <w:rPr>
      <w:b w:val="1"/>
      <w:color w:val="000000"/>
      <w:sz w:val="36"/>
      <w:szCs w:val="36"/>
    </w:rPr>
  </w:style>
  <w:style w:type="paragraph" w:styleId="Heading2">
    <w:name w:val="heading 2"/>
    <w:basedOn w:val="Normal"/>
    <w:next w:val="Normal"/>
    <w:pPr>
      <w:keepNext w:val="1"/>
      <w:keepLines w:val="1"/>
      <w:spacing w:after="0" w:line="240" w:lineRule="auto"/>
    </w:pPr>
    <w:rPr>
      <w:rFonts w:ascii="Calibri" w:cs="Calibri" w:eastAsia="Calibri" w:hAnsi="Calibri"/>
      <w:b w:val="1"/>
      <w:color w:val="000000"/>
      <w:sz w:val="28"/>
      <w:szCs w:val="28"/>
    </w:rPr>
  </w:style>
  <w:style w:type="paragraph" w:styleId="Heading3">
    <w:name w:val="heading 3"/>
    <w:basedOn w:val="Normal"/>
    <w:next w:val="Normal"/>
    <w:pPr>
      <w:keepNext w:val="1"/>
      <w:keepLines w:val="1"/>
      <w:spacing w:after="0" w:line="240" w:lineRule="auto"/>
    </w:pPr>
    <w:rPr>
      <w:rFonts w:ascii="Calibri" w:cs="Calibri" w:eastAsia="Calibri" w:hAnsi="Calibri"/>
      <w:b w:val="1"/>
      <w:color w:val="000000"/>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4" w:line="249" w:lineRule="auto"/>
      <w:ind w:left="10" w:hanging="10"/>
    </w:pPr>
    <w:rPr>
      <w:rFonts w:ascii="Calibri" w:cs="Calibri" w:eastAsia="Calibri" w:hAnsi="Calibri"/>
      <w:color w:val="000000"/>
      <w:sz w:val="20"/>
      <w:lang w:bidi="en-US"/>
    </w:rPr>
  </w:style>
  <w:style w:type="paragraph" w:styleId="Heading1">
    <w:name w:val="heading 1"/>
    <w:basedOn w:val="Normal"/>
    <w:next w:val="Normal"/>
    <w:link w:val="Heading1Char"/>
    <w:uiPriority w:val="9"/>
    <w:qFormat w:val="1"/>
    <w:rsid w:val="00E00E2B"/>
    <w:pPr>
      <w:keepNext w:val="1"/>
      <w:keepLines w:val="1"/>
      <w:spacing w:after="0" w:line="240" w:lineRule="auto"/>
      <w:jc w:val="center"/>
      <w:outlineLvl w:val="0"/>
    </w:pPr>
    <w:rPr>
      <w:rFonts w:cstheme="majorBidi" w:eastAsiaTheme="majorEastAsia"/>
      <w:b w:val="1"/>
      <w:color w:val="000000" w:themeColor="text1"/>
      <w:sz w:val="36"/>
      <w:szCs w:val="32"/>
    </w:rPr>
  </w:style>
  <w:style w:type="paragraph" w:styleId="Heading2">
    <w:name w:val="heading 2"/>
    <w:basedOn w:val="Normal"/>
    <w:next w:val="Normal"/>
    <w:link w:val="Heading2Char"/>
    <w:uiPriority w:val="9"/>
    <w:unhideWhenUsed w:val="1"/>
    <w:qFormat w:val="1"/>
    <w:rsid w:val="00675392"/>
    <w:pPr>
      <w:keepNext w:val="1"/>
      <w:keepLines w:val="1"/>
      <w:spacing w:after="0" w:line="240" w:lineRule="auto"/>
      <w:outlineLvl w:val="1"/>
    </w:pPr>
    <w:rPr>
      <w:rFonts w:asciiTheme="minorHAnsi" w:cstheme="majorBidi" w:eastAsiaTheme="majorEastAsia" w:hAnsiTheme="minorHAnsi"/>
      <w:b w:val="1"/>
      <w:color w:val="000000" w:themeColor="text1"/>
      <w:sz w:val="28"/>
      <w:szCs w:val="26"/>
    </w:rPr>
  </w:style>
  <w:style w:type="paragraph" w:styleId="Heading3">
    <w:name w:val="heading 3"/>
    <w:basedOn w:val="Normal"/>
    <w:next w:val="Normal"/>
    <w:link w:val="Heading3Char"/>
    <w:uiPriority w:val="9"/>
    <w:unhideWhenUsed w:val="1"/>
    <w:qFormat w:val="1"/>
    <w:rsid w:val="00675392"/>
    <w:pPr>
      <w:keepNext w:val="1"/>
      <w:keepLines w:val="1"/>
      <w:spacing w:after="0" w:line="240" w:lineRule="auto"/>
      <w:outlineLvl w:val="2"/>
    </w:pPr>
    <w:rPr>
      <w:rFonts w:asciiTheme="minorHAnsi" w:cstheme="majorBidi" w:eastAsiaTheme="majorEastAsia" w:hAnsiTheme="minorHAnsi"/>
      <w:b w:val="1"/>
      <w:color w:val="000000" w:themeColor="text1"/>
      <w:sz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customStyle="1">
    <w:name w:val="TableGrid"/>
    <w:tblPr>
      <w:tblCellMar>
        <w:top w:w="0.0" w:type="dxa"/>
        <w:left w:w="0.0" w:type="dxa"/>
        <w:bottom w:w="0.0" w:type="dxa"/>
        <w:right w:w="0.0" w:type="dxa"/>
      </w:tblCellMar>
    </w:tblPr>
  </w:style>
  <w:style w:type="character" w:styleId="Heading1Char" w:customStyle="1">
    <w:name w:val="Heading 1 Char"/>
    <w:basedOn w:val="DefaultParagraphFont"/>
    <w:link w:val="Heading1"/>
    <w:uiPriority w:val="9"/>
    <w:rsid w:val="00E00E2B"/>
    <w:rPr>
      <w:rFonts w:ascii="Calibri" w:hAnsi="Calibri" w:cstheme="majorBidi" w:eastAsiaTheme="majorEastAsia"/>
      <w:b w:val="1"/>
      <w:color w:val="000000" w:themeColor="text1"/>
      <w:sz w:val="36"/>
      <w:szCs w:val="32"/>
      <w:lang w:bidi="en-US"/>
    </w:rPr>
  </w:style>
  <w:style w:type="character" w:styleId="Heading2Char" w:customStyle="1">
    <w:name w:val="Heading 2 Char"/>
    <w:basedOn w:val="DefaultParagraphFont"/>
    <w:link w:val="Heading2"/>
    <w:uiPriority w:val="9"/>
    <w:rsid w:val="00675392"/>
    <w:rPr>
      <w:rFonts w:cstheme="majorBidi" w:eastAsiaTheme="majorEastAsia"/>
      <w:b w:val="1"/>
      <w:color w:val="000000" w:themeColor="text1"/>
      <w:sz w:val="28"/>
      <w:szCs w:val="26"/>
      <w:lang w:bidi="en-US"/>
    </w:rPr>
  </w:style>
  <w:style w:type="character" w:styleId="Heading3Char" w:customStyle="1">
    <w:name w:val="Heading 3 Char"/>
    <w:basedOn w:val="DefaultParagraphFont"/>
    <w:link w:val="Heading3"/>
    <w:uiPriority w:val="9"/>
    <w:rsid w:val="00675392"/>
    <w:rPr>
      <w:rFonts w:cstheme="majorBidi" w:eastAsiaTheme="majorEastAsia"/>
      <w:b w:val="1"/>
      <w:color w:val="000000" w:themeColor="text1"/>
      <w:sz w:val="28"/>
      <w:lang w:bidi="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41.0" w:type="dxa"/>
        <w:left w:w="17.0" w:type="dxa"/>
        <w:bottom w:w="0.0" w:type="dxa"/>
        <w:right w:w="33.0" w:type="dxa"/>
      </w:tblCellMar>
    </w:tblPr>
  </w:style>
  <w:style w:type="table" w:styleId="Table2">
    <w:basedOn w:val="TableNormal"/>
    <w:tblPr>
      <w:tblStyleRowBandSize w:val="1"/>
      <w:tblStyleColBandSize w:val="1"/>
      <w:tblCellMar>
        <w:top w:w="41.0" w:type="dxa"/>
        <w:left w:w="0.0" w:type="dxa"/>
        <w:bottom w:w="0.0" w:type="dxa"/>
        <w:right w:w="64.0" w:type="dxa"/>
      </w:tblCellMar>
    </w:tblPr>
  </w:style>
  <w:style w:type="table" w:styleId="Table3">
    <w:basedOn w:val="TableNormal"/>
    <w:tblPr>
      <w:tblStyleRowBandSize w:val="1"/>
      <w:tblStyleColBandSize w:val="1"/>
      <w:tblCellMar>
        <w:top w:w="40.0" w:type="dxa"/>
        <w:left w:w="108.0" w:type="dxa"/>
        <w:bottom w:w="0.0" w:type="dxa"/>
        <w:right w:w="2.0" w:type="dxa"/>
      </w:tblCellMar>
    </w:tblPr>
  </w:style>
  <w:style w:type="table" w:styleId="Table4">
    <w:basedOn w:val="TableNormal"/>
    <w:tblPr>
      <w:tblStyleRowBandSize w:val="1"/>
      <w:tblStyleColBandSize w:val="1"/>
      <w:tblCellMar>
        <w:top w:w="40.0" w:type="dxa"/>
        <w:left w:w="91.0" w:type="dxa"/>
        <w:bottom w:w="0.0" w:type="dxa"/>
        <w:right w:w="108.0" w:type="dxa"/>
      </w:tblCellMar>
    </w:tblPr>
  </w:style>
  <w:style w:type="table" w:styleId="Table5">
    <w:basedOn w:val="TableNormal"/>
    <w:tblPr>
      <w:tblStyleRowBandSize w:val="1"/>
      <w:tblStyleColBandSize w:val="1"/>
      <w:tblCellMar>
        <w:top w:w="39.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3.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I0buCyZ64n5qBaFp8qQtH7dJ1w==">CgMxLjA4AHIhMXIxQTRxR05XdmQzaV9RRkw2bTB0SXNVUTBkZ05ybkdD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2023-07-31T01:35:00Z</dcterms:created>
</cp:coreProperties>
</file>